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b/>
          <w:color w:val="006857"/>
          <w:sz w:val="52"/>
          <w:szCs w:val="52"/>
        </w:rPr>
      </w:pPr>
      <w:r>
        <w:rPr>
          <w:rFonts w:ascii="Arial" w:hAnsi="Arial" w:cs="Arial"/>
          <w:b/>
          <w:color w:val="006857"/>
          <w:sz w:val="52"/>
          <w:szCs w:val="52"/>
        </w:rPr>
        <w:t>Hip Hop Goes Global: Is Hip Hop Simply Music or Something More?</w:t>
      </w: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i/>
          <w:color w:val="006857"/>
        </w:rPr>
      </w:pP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i/>
          <w:color w:val="006857"/>
          <w:sz w:val="30"/>
          <w:szCs w:val="30"/>
        </w:rPr>
      </w:pPr>
      <w:r>
        <w:rPr>
          <w:rFonts w:ascii="Arial" w:hAnsi="Arial" w:cs="Arial"/>
          <w:i/>
          <w:color w:val="006857"/>
          <w:sz w:val="30"/>
          <w:szCs w:val="30"/>
        </w:rPr>
        <w:t xml:space="preserve">Developed by </w:t>
      </w:r>
      <w:proofErr w:type="spellStart"/>
      <w:r>
        <w:rPr>
          <w:rFonts w:ascii="Arial" w:hAnsi="Arial" w:cs="Arial"/>
          <w:i/>
          <w:color w:val="006857"/>
          <w:sz w:val="30"/>
          <w:szCs w:val="30"/>
        </w:rPr>
        <w:t>Sayuri</w:t>
      </w:r>
      <w:proofErr w:type="spellEnd"/>
      <w:r>
        <w:rPr>
          <w:rFonts w:ascii="Arial" w:hAnsi="Arial" w:cs="Arial"/>
          <w:i/>
          <w:color w:val="006857"/>
          <w:sz w:val="30"/>
          <w:szCs w:val="30"/>
        </w:rPr>
        <w:t xml:space="preserve"> Shimada</w:t>
      </w: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i/>
          <w:color w:val="006857"/>
        </w:rPr>
      </w:pP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i/>
          <w:color w:val="006857"/>
          <w:sz w:val="30"/>
          <w:szCs w:val="30"/>
        </w:rPr>
      </w:pPr>
      <w:r>
        <w:rPr>
          <w:rFonts w:ascii="Arial" w:hAnsi="Arial" w:cs="Arial"/>
          <w:i/>
          <w:color w:val="006857"/>
          <w:sz w:val="30"/>
          <w:szCs w:val="30"/>
        </w:rPr>
        <w:t xml:space="preserve">Revised by Micah </w:t>
      </w:r>
      <w:proofErr w:type="spellStart"/>
      <w:r>
        <w:rPr>
          <w:rFonts w:ascii="Arial" w:hAnsi="Arial" w:cs="Arial"/>
          <w:i/>
          <w:color w:val="006857"/>
          <w:sz w:val="30"/>
          <w:szCs w:val="30"/>
        </w:rPr>
        <w:t>Jendian</w:t>
      </w:r>
      <w:proofErr w:type="spellEnd"/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VERSION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r>
        <w:rPr>
          <w:rFonts w:ascii="Arial" w:hAnsi="Arial" w:cs="Arial"/>
          <w:b/>
          <w:bCs/>
          <w:color w:val="006857"/>
          <w:sz w:val="28"/>
          <w:szCs w:val="28"/>
        </w:rPr>
        <w:t>Reading Selection for This Module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6"/>
        </w:rPr>
        <w:t>M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B</w:t>
      </w:r>
      <w:r>
        <w:rPr>
          <w:rFonts w:ascii="Arial" w:hAnsi="Arial" w:cs="Arial"/>
          <w:color w:val="231F20"/>
        </w:rPr>
        <w:t xml:space="preserve">ride, </w:t>
      </w:r>
      <w:r>
        <w:rPr>
          <w:rFonts w:ascii="Arial" w:hAnsi="Arial" w:cs="Arial"/>
          <w:color w:val="231F20"/>
          <w:spacing w:val="-7"/>
        </w:rPr>
        <w:t>J</w:t>
      </w:r>
      <w:r>
        <w:rPr>
          <w:rFonts w:ascii="Arial" w:hAnsi="Arial" w:cs="Arial"/>
          <w:color w:val="231F20"/>
        </w:rPr>
        <w:t>ames. “</w:t>
      </w:r>
      <w:r>
        <w:rPr>
          <w:rFonts w:ascii="Arial" w:hAnsi="Arial" w:cs="Arial"/>
          <w:color w:val="231F20"/>
          <w:spacing w:val="-4"/>
        </w:rPr>
        <w:t>H</w:t>
      </w:r>
      <w:r>
        <w:rPr>
          <w:rFonts w:ascii="Arial" w:hAnsi="Arial" w:cs="Arial"/>
          <w:color w:val="231F20"/>
        </w:rPr>
        <w:t xml:space="preserve">ip </w:t>
      </w:r>
      <w:r>
        <w:rPr>
          <w:rFonts w:ascii="Arial" w:hAnsi="Arial" w:cs="Arial"/>
          <w:color w:val="231F20"/>
          <w:spacing w:val="-4"/>
        </w:rPr>
        <w:t>H</w:t>
      </w:r>
      <w:r>
        <w:rPr>
          <w:rFonts w:ascii="Arial" w:hAnsi="Arial" w:cs="Arial"/>
          <w:color w:val="231F20"/>
        </w:rPr>
        <w:t xml:space="preserve">op </w:t>
      </w:r>
      <w:r>
        <w:rPr>
          <w:rFonts w:ascii="Arial" w:hAnsi="Arial" w:cs="Arial"/>
          <w:color w:val="231F20"/>
          <w:spacing w:val="-1"/>
        </w:rPr>
        <w:t>P</w:t>
      </w:r>
      <w:r>
        <w:rPr>
          <w:rFonts w:ascii="Arial" w:hAnsi="Arial" w:cs="Arial"/>
          <w:color w:val="231F20"/>
        </w:rPr>
        <w:t>lanet</w:t>
      </w:r>
      <w:r>
        <w:rPr>
          <w:rFonts w:ascii="Arial" w:hAnsi="Arial" w:cs="Arial"/>
          <w:color w:val="231F20"/>
          <w:spacing w:val="-14"/>
        </w:rPr>
        <w:t>.</w:t>
      </w:r>
      <w:r>
        <w:rPr>
          <w:rFonts w:ascii="Arial" w:hAnsi="Arial" w:cs="Arial"/>
          <w:color w:val="231F20"/>
        </w:rPr>
        <w:t xml:space="preserve">” </w:t>
      </w:r>
      <w:r>
        <w:rPr>
          <w:rFonts w:ascii="Arial" w:hAnsi="Arial" w:cs="Arial"/>
          <w:i/>
          <w:iCs/>
          <w:color w:val="231F20"/>
          <w:spacing w:val="-7"/>
        </w:rPr>
        <w:t>N</w:t>
      </w:r>
      <w:r>
        <w:rPr>
          <w:rFonts w:ascii="Arial" w:hAnsi="Arial" w:cs="Arial"/>
          <w:i/>
          <w:iCs/>
          <w:color w:val="231F20"/>
        </w:rPr>
        <w:t xml:space="preserve">ational </w:t>
      </w:r>
      <w:r>
        <w:rPr>
          <w:rFonts w:ascii="Arial" w:hAnsi="Arial" w:cs="Arial"/>
          <w:i/>
          <w:iCs/>
          <w:color w:val="231F20"/>
          <w:spacing w:val="-6"/>
        </w:rPr>
        <w:t>G</w:t>
      </w:r>
      <w:r>
        <w:rPr>
          <w:rFonts w:ascii="Arial" w:hAnsi="Arial" w:cs="Arial"/>
          <w:i/>
          <w:iCs/>
          <w:color w:val="231F20"/>
        </w:rPr>
        <w:t>eog</w:t>
      </w:r>
      <w:r>
        <w:rPr>
          <w:rFonts w:ascii="Arial" w:hAnsi="Arial" w:cs="Arial"/>
          <w:i/>
          <w:iCs/>
          <w:color w:val="231F20"/>
          <w:spacing w:val="-7"/>
        </w:rPr>
        <w:t>r</w:t>
      </w:r>
      <w:r>
        <w:rPr>
          <w:rFonts w:ascii="Arial" w:hAnsi="Arial" w:cs="Arial"/>
          <w:i/>
          <w:iCs/>
          <w:color w:val="231F20"/>
        </w:rPr>
        <w:t xml:space="preserve">aphic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4"/>
        </w:rPr>
        <w:t>r</w:t>
      </w:r>
      <w:r>
        <w:rPr>
          <w:rFonts w:ascii="Arial" w:hAnsi="Arial" w:cs="Arial"/>
          <w:color w:val="231F20"/>
        </w:rPr>
        <w:t xml:space="preserve">. 2007: 100-19. </w:t>
      </w:r>
      <w:r>
        <w:rPr>
          <w:rFonts w:ascii="Arial" w:hAnsi="Arial" w:cs="Arial"/>
          <w:color w:val="231F20"/>
          <w:spacing w:val="-7"/>
        </w:rPr>
        <w:t>P</w:t>
      </w:r>
      <w:r>
        <w:rPr>
          <w:rFonts w:ascii="Arial" w:hAnsi="Arial" w:cs="Arial"/>
          <w:color w:val="231F20"/>
        </w:rPr>
        <w:t>rint.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color w:val="006857"/>
          <w:sz w:val="40"/>
          <w:szCs w:val="40"/>
        </w:rPr>
      </w:pPr>
      <w:r>
        <w:rPr>
          <w:rFonts w:ascii="Arial" w:hAnsi="Arial" w:cs="Arial"/>
          <w:color w:val="006857"/>
          <w:sz w:val="40"/>
          <w:szCs w:val="40"/>
        </w:rPr>
        <w:t>Reading Rhetorically</w:t>
      </w: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</w:rPr>
      </w:pPr>
    </w:p>
    <w:p w:rsidR="008E4C64" w:rsidRDefault="008E4C64" w:rsidP="008E4C64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6857"/>
          <w:sz w:val="28"/>
          <w:szCs w:val="28"/>
        </w:rPr>
        <w:t>Prereading</w:t>
      </w:r>
      <w:proofErr w:type="spellEnd"/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1: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Exploring</w:t>
      </w:r>
      <w:r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Key</w:t>
      </w:r>
      <w:r>
        <w:rPr>
          <w:rFonts w:ascii="Arial" w:hAnsi="Arial" w:cs="Arial"/>
          <w:b/>
          <w:bCs/>
          <w:color w:val="006857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w w:val="98"/>
          <w:sz w:val="24"/>
          <w:szCs w:val="24"/>
        </w:rPr>
        <w:t>Concepts—Sentence</w:t>
      </w:r>
      <w:r>
        <w:rPr>
          <w:rFonts w:ascii="Arial" w:hAnsi="Arial" w:cs="Arial"/>
          <w:b/>
          <w:bCs/>
          <w:color w:val="006857"/>
          <w:spacing w:val="1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Stems</w:t>
      </w:r>
      <w:r>
        <w:rPr>
          <w:rFonts w:ascii="Arial" w:hAnsi="Arial" w:cs="Arial"/>
          <w:b/>
          <w:bCs/>
          <w:color w:val="006857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 xml:space="preserve">Gallery </w:t>
      </w:r>
      <w:r>
        <w:rPr>
          <w:rFonts w:ascii="Arial" w:hAnsi="Arial" w:cs="Arial"/>
          <w:b/>
          <w:bCs/>
          <w:color w:val="006857"/>
          <w:spacing w:val="-4"/>
          <w:w w:val="105"/>
          <w:sz w:val="24"/>
          <w:szCs w:val="24"/>
        </w:rPr>
        <w:t>W</w:t>
      </w:r>
      <w:r>
        <w:rPr>
          <w:rFonts w:ascii="Arial" w:hAnsi="Arial" w:cs="Arial"/>
          <w:b/>
          <w:bCs/>
          <w:color w:val="006857"/>
          <w:sz w:val="24"/>
          <w:szCs w:val="24"/>
        </w:rPr>
        <w:t>alk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Using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marke</w:t>
      </w:r>
      <w:r>
        <w:rPr>
          <w:rFonts w:ascii="Arial" w:hAnsi="Arial" w:cs="Arial"/>
          <w:color w:val="231F20"/>
          <w:spacing w:val="-16"/>
        </w:rPr>
        <w:t>r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roam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 xml:space="preserve">quietly </w:t>
      </w:r>
      <w:r>
        <w:rPr>
          <w:rFonts w:ascii="Arial" w:hAnsi="Arial" w:cs="Arial"/>
          <w:color w:val="231F20"/>
          <w:spacing w:val="9"/>
        </w:rPr>
        <w:t>around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room,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respond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various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sentence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stems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(or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9"/>
        </w:rPr>
        <w:t>beginnings</w:t>
      </w:r>
      <w:r>
        <w:rPr>
          <w:rFonts w:ascii="Arial" w:hAnsi="Arial" w:cs="Arial"/>
          <w:color w:val="231F20"/>
          <w:spacing w:val="-5"/>
          <w:w w:val="109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sentences).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spacing w:val="-20"/>
        </w:rPr>
        <w:t>T</w:t>
      </w:r>
      <w:r>
        <w:rPr>
          <w:rFonts w:ascii="Arial" w:hAnsi="Arial" w:cs="Arial"/>
          <w:color w:val="231F20"/>
        </w:rPr>
        <w:t>ry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3"/>
        </w:rPr>
        <w:t xml:space="preserve">to </w:t>
      </w:r>
      <w:r>
        <w:rPr>
          <w:rFonts w:ascii="Arial" w:hAnsi="Arial" w:cs="Arial"/>
          <w:color w:val="231F20"/>
        </w:rPr>
        <w:t xml:space="preserve">complete </w:t>
      </w:r>
      <w:r>
        <w:rPr>
          <w:rFonts w:ascii="Arial" w:hAnsi="Arial" w:cs="Arial"/>
          <w:color w:val="231F20"/>
          <w:spacing w:val="10"/>
        </w:rPr>
        <w:t>them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all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 xml:space="preserve">whatever </w:t>
      </w:r>
      <w:r>
        <w:rPr>
          <w:rFonts w:ascii="Arial" w:hAnsi="Arial" w:cs="Arial"/>
          <w:color w:val="231F20"/>
          <w:spacing w:val="10"/>
        </w:rPr>
        <w:t>initial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9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>appropriate</w:t>
      </w:r>
      <w:r>
        <w:rPr>
          <w:rFonts w:ascii="Arial" w:hAnsi="Arial" w:cs="Arial"/>
          <w:color w:val="231F20"/>
          <w:spacing w:val="-28"/>
          <w:w w:val="110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thoughts </w:t>
      </w:r>
      <w:r>
        <w:rPr>
          <w:rFonts w:ascii="Arial" w:hAnsi="Arial" w:cs="Arial"/>
          <w:color w:val="231F20"/>
        </w:rPr>
        <w:t>come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mind.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  <w:spacing w:val="-23"/>
        </w:rPr>
        <w:t>T</w:t>
      </w:r>
      <w:r>
        <w:rPr>
          <w:rFonts w:ascii="Arial" w:hAnsi="Arial" w:cs="Arial"/>
          <w:color w:val="231F20"/>
        </w:rPr>
        <w:t>ake time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read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others’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responses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as 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go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around </w:t>
      </w:r>
      <w:r>
        <w:rPr>
          <w:rFonts w:ascii="Arial" w:hAnsi="Arial" w:cs="Arial"/>
          <w:color w:val="231F20"/>
          <w:w w:val="115"/>
        </w:rPr>
        <w:t>writing</w:t>
      </w:r>
      <w:r>
        <w:rPr>
          <w:rFonts w:ascii="Arial" w:hAnsi="Arial" w:cs="Arial"/>
          <w:color w:val="231F20"/>
          <w:spacing w:val="-9"/>
          <w:w w:val="115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10"/>
        </w:rPr>
        <w:t>own.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spacing w:val="-8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8"/>
        </w:rPr>
        <w:t>W</w:t>
      </w:r>
      <w:r>
        <w:rPr>
          <w:rFonts w:ascii="Arial" w:hAnsi="Arial" w:cs="Arial"/>
          <w:color w:val="231F20"/>
        </w:rPr>
        <w:t>ait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until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next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part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activity </w:t>
      </w:r>
      <w:r>
        <w:rPr>
          <w:rFonts w:ascii="Arial" w:hAnsi="Arial" w:cs="Arial"/>
          <w:color w:val="231F20"/>
          <w:spacing w:val="6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discuss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responses. </w:t>
      </w:r>
      <w:r>
        <w:rPr>
          <w:rFonts w:ascii="Arial" w:hAnsi="Arial" w:cs="Arial"/>
          <w:color w:val="231F20"/>
        </w:rPr>
        <w:t>After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 xml:space="preserve">complete </w:t>
      </w:r>
      <w:r>
        <w:rPr>
          <w:rFonts w:ascii="Arial" w:hAnsi="Arial" w:cs="Arial"/>
          <w:color w:val="231F20"/>
          <w:spacing w:val="1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stems,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take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a gallery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walk,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take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note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113"/>
        </w:rPr>
        <w:t xml:space="preserve">of </w:t>
      </w:r>
      <w:r>
        <w:rPr>
          <w:rFonts w:ascii="Arial" w:hAnsi="Arial" w:cs="Arial"/>
          <w:color w:val="231F20"/>
        </w:rPr>
        <w:t>responses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stand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out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some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wa</w:t>
      </w:r>
      <w:r>
        <w:rPr>
          <w:rFonts w:ascii="Arial" w:hAnsi="Arial" w:cs="Arial"/>
          <w:color w:val="231F20"/>
          <w:spacing w:val="-12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 xml:space="preserve">see </w:t>
      </w:r>
      <w:r>
        <w:rPr>
          <w:rFonts w:ascii="Arial" w:hAnsi="Arial" w:cs="Arial"/>
          <w:color w:val="231F20"/>
          <w:w w:val="109"/>
        </w:rPr>
        <w:t xml:space="preserve">that </w:t>
      </w:r>
      <w:r>
        <w:rPr>
          <w:rFonts w:ascii="Arial" w:hAnsi="Arial" w:cs="Arial"/>
          <w:color w:val="231F20"/>
        </w:rPr>
        <w:t>makes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confused?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agree?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you </w:t>
      </w:r>
      <w:r>
        <w:rPr>
          <w:rFonts w:ascii="Arial" w:hAnsi="Arial" w:cs="Arial"/>
          <w:color w:val="231F20"/>
        </w:rPr>
        <w:t>disagree?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want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know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more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05"/>
        </w:rPr>
        <w:t>about?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2"/>
        </w:rPr>
      </w:pPr>
      <w:r>
        <w:rPr>
          <w:rFonts w:ascii="Arial" w:hAnsi="Arial" w:cs="Arial"/>
          <w:color w:val="231F20"/>
        </w:rPr>
        <w:t>Jot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down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two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three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ideas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stand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out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you </w:t>
      </w:r>
      <w:r>
        <w:rPr>
          <w:rFonts w:ascii="Arial" w:hAnsi="Arial" w:cs="Arial"/>
          <w:color w:val="231F20"/>
        </w:rPr>
        <w:t>return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02"/>
        </w:rPr>
        <w:t>seat.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2: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60/60</w:t>
      </w:r>
      <w:r>
        <w:rPr>
          <w:rFonts w:ascii="Arial" w:hAnsi="Arial" w:cs="Arial"/>
          <w:b/>
          <w:bCs/>
          <w:color w:val="006857"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Pair</w:t>
      </w:r>
      <w:r>
        <w:rPr>
          <w:rFonts w:ascii="Arial" w:hAnsi="Arial" w:cs="Arial"/>
          <w:b/>
          <w:bCs/>
          <w:color w:val="006857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Share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23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now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discuss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wrote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read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9"/>
        </w:rPr>
        <w:t xml:space="preserve">hop </w:t>
      </w:r>
      <w:r>
        <w:rPr>
          <w:rFonts w:ascii="Arial" w:hAnsi="Arial" w:cs="Arial"/>
          <w:color w:val="231F20"/>
        </w:rPr>
        <w:t>sentence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stems.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partne</w:t>
      </w:r>
      <w:r>
        <w:rPr>
          <w:rFonts w:ascii="Arial" w:hAnsi="Arial" w:cs="Arial"/>
          <w:color w:val="231F20"/>
          <w:spacing w:val="-16"/>
        </w:rPr>
        <w:t>r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decide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who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and </w:t>
      </w:r>
      <w:r>
        <w:rPr>
          <w:rFonts w:ascii="Arial" w:hAnsi="Arial" w:cs="Arial"/>
          <w:color w:val="231F20"/>
        </w:rPr>
        <w:t>who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B.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5"/>
        </w:rPr>
        <w:t>Partner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-20"/>
          <w:w w:val="108"/>
        </w:rPr>
        <w:t>A</w:t>
      </w:r>
      <w:r>
        <w:rPr>
          <w:rFonts w:ascii="Arial" w:hAnsi="Arial" w:cs="Arial"/>
          <w:color w:val="231F20"/>
          <w:spacing w:val="-16"/>
          <w:w w:val="125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w w:val="105"/>
        </w:rPr>
        <w:t>name:</w:t>
      </w:r>
      <w:r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  <w:spacing w:val="-25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5"/>
        </w:rPr>
        <w:t>Partner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w w:val="106"/>
        </w:rPr>
        <w:t>B</w:t>
      </w:r>
      <w:r>
        <w:rPr>
          <w:rFonts w:ascii="Arial" w:hAnsi="Arial" w:cs="Arial"/>
          <w:color w:val="231F20"/>
          <w:spacing w:val="-16"/>
          <w:w w:val="10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w w:val="105"/>
        </w:rPr>
        <w:t>name: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time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starts,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talk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his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her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chosen </w:t>
      </w:r>
      <w:r>
        <w:rPr>
          <w:rFonts w:ascii="Arial" w:hAnsi="Arial" w:cs="Arial"/>
          <w:color w:val="231F20"/>
        </w:rPr>
        <w:t>sentence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stem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60 seconds.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Continue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talking,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coming up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5"/>
        </w:rPr>
        <w:t xml:space="preserve">with </w:t>
      </w:r>
      <w:r>
        <w:rPr>
          <w:rFonts w:ascii="Arial" w:hAnsi="Arial" w:cs="Arial"/>
          <w:color w:val="231F20"/>
          <w:w w:val="110"/>
        </w:rPr>
        <w:t>opinions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>thoughts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reasons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examples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topic </w:t>
      </w:r>
      <w:r>
        <w:rPr>
          <w:rFonts w:ascii="Arial" w:hAnsi="Arial" w:cs="Arial"/>
          <w:color w:val="231F20"/>
          <w:w w:val="111"/>
        </w:rPr>
        <w:t>without</w:t>
      </w:r>
      <w:r>
        <w:rPr>
          <w:rFonts w:ascii="Arial" w:hAnsi="Arial" w:cs="Arial"/>
          <w:color w:val="231F20"/>
          <w:spacing w:val="7"/>
          <w:w w:val="111"/>
        </w:rPr>
        <w:t xml:space="preserve"> </w:t>
      </w:r>
      <w:r>
        <w:rPr>
          <w:rFonts w:ascii="Arial" w:hAnsi="Arial" w:cs="Arial"/>
          <w:color w:val="231F20"/>
          <w:w w:val="111"/>
        </w:rPr>
        <w:t>stopping</w:t>
      </w:r>
      <w:r>
        <w:rPr>
          <w:rFonts w:ascii="Arial" w:hAnsi="Arial" w:cs="Arial"/>
          <w:color w:val="231F20"/>
          <w:spacing w:val="-15"/>
          <w:w w:val="111"/>
        </w:rPr>
        <w:t xml:space="preserve"> </w:t>
      </w:r>
      <w:r>
        <w:rPr>
          <w:rFonts w:ascii="Arial" w:hAnsi="Arial" w:cs="Arial"/>
          <w:color w:val="231F20"/>
        </w:rPr>
        <w:t>anytime during 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60 seconds.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While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is </w:t>
      </w:r>
      <w:r>
        <w:rPr>
          <w:rFonts w:ascii="Arial" w:hAnsi="Arial" w:cs="Arial"/>
          <w:color w:val="231F20"/>
        </w:rPr>
        <w:t>talking,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job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actively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listen.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minute 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up,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switch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same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while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36"/>
        </w:rPr>
        <w:t xml:space="preserve"> </w:t>
      </w:r>
      <w:proofErr w:type="gramStart"/>
      <w:r>
        <w:rPr>
          <w:rFonts w:ascii="Arial" w:hAnsi="Arial" w:cs="Arial"/>
          <w:color w:val="231F20"/>
        </w:rPr>
        <w:t>A</w:t>
      </w:r>
      <w:proofErr w:type="gramEnd"/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listens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Partner </w:t>
      </w:r>
      <w:r>
        <w:rPr>
          <w:rFonts w:ascii="Arial" w:hAnsi="Arial" w:cs="Arial"/>
          <w:color w:val="231F20"/>
        </w:rPr>
        <w:t xml:space="preserve">B </w:t>
      </w:r>
      <w:r>
        <w:rPr>
          <w:rFonts w:ascii="Arial" w:hAnsi="Arial" w:cs="Arial"/>
          <w:color w:val="231F20"/>
          <w:w w:val="101"/>
        </w:rPr>
        <w:t>speaks.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Activity 3: </w:t>
      </w:r>
      <w:r>
        <w:rPr>
          <w:rFonts w:ascii="Arial" w:hAnsi="Arial" w:cs="Arial"/>
          <w:b/>
          <w:bCs/>
          <w:color w:val="006857"/>
          <w:sz w:val="24"/>
          <w:szCs w:val="24"/>
        </w:rPr>
        <w:t>Sentence Stem</w:t>
      </w:r>
      <w:r>
        <w:rPr>
          <w:rFonts w:ascii="Arial" w:hAnsi="Arial" w:cs="Arial"/>
          <w:b/>
          <w:bCs/>
          <w:color w:val="006857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6857"/>
          <w:w w:val="102"/>
          <w:sz w:val="24"/>
          <w:szCs w:val="24"/>
        </w:rPr>
        <w:t>Quickwrite</w:t>
      </w:r>
      <w:proofErr w:type="spellEnd"/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Choose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one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sentence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stems,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 xml:space="preserve">complete a </w:t>
      </w:r>
      <w:proofErr w:type="spellStart"/>
      <w:r>
        <w:rPr>
          <w:rFonts w:ascii="Arial" w:hAnsi="Arial" w:cs="Arial"/>
          <w:color w:val="231F20"/>
          <w:w w:val="109"/>
        </w:rPr>
        <w:t>quickwrite</w:t>
      </w:r>
      <w:proofErr w:type="spellEnd"/>
      <w:r>
        <w:rPr>
          <w:rFonts w:ascii="Arial" w:hAnsi="Arial" w:cs="Arial"/>
          <w:color w:val="231F20"/>
          <w:spacing w:val="-5"/>
          <w:w w:val="109"/>
        </w:rPr>
        <w:t xml:space="preserve"> </w:t>
      </w:r>
      <w:r>
        <w:rPr>
          <w:rFonts w:ascii="Arial" w:hAnsi="Arial" w:cs="Arial"/>
          <w:color w:val="231F20"/>
          <w:w w:val="114"/>
        </w:rPr>
        <w:t xml:space="preserve">in </w:t>
      </w:r>
      <w:r>
        <w:rPr>
          <w:rFonts w:ascii="Arial" w:hAnsi="Arial" w:cs="Arial"/>
          <w:color w:val="231F20"/>
        </w:rPr>
        <w:t>which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use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personal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experiences,</w:t>
      </w:r>
      <w:r>
        <w:rPr>
          <w:rFonts w:ascii="Arial" w:hAnsi="Arial" w:cs="Arial"/>
          <w:color w:val="231F20"/>
          <w:spacing w:val="50"/>
        </w:rPr>
        <w:t xml:space="preserve"> </w:t>
      </w:r>
      <w:r>
        <w:rPr>
          <w:rFonts w:ascii="Arial" w:hAnsi="Arial" w:cs="Arial"/>
          <w:color w:val="231F20"/>
          <w:w w:val="107"/>
        </w:rPr>
        <w:t>knowledge,</w:t>
      </w:r>
      <w:r>
        <w:rPr>
          <w:rFonts w:ascii="Arial" w:hAnsi="Arial" w:cs="Arial"/>
          <w:color w:val="231F20"/>
          <w:spacing w:val="-4"/>
          <w:w w:val="107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observations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expand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upon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main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idea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you’ve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chosen.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-23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may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use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11"/>
        </w:rPr>
        <w:t xml:space="preserve">your </w:t>
      </w:r>
      <w:r>
        <w:rPr>
          <w:rFonts w:ascii="Arial" w:hAnsi="Arial" w:cs="Arial"/>
          <w:color w:val="231F20"/>
        </w:rPr>
        <w:t>peers’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ideas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from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sentence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stem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posters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ideas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from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60/60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Pair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Share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help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write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08"/>
        </w:rPr>
        <w:t>reflection.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4: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Getting</w:t>
      </w:r>
      <w:r>
        <w:rPr>
          <w:rFonts w:ascii="Arial" w:hAnsi="Arial" w:cs="Arial"/>
          <w:b/>
          <w:bCs/>
          <w:color w:val="006857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Ready</w:t>
      </w:r>
      <w:r>
        <w:rPr>
          <w:rFonts w:ascii="Arial" w:hAnsi="Arial" w:cs="Arial"/>
          <w:b/>
          <w:bCs/>
          <w:color w:val="006857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to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Read—</w:t>
      </w:r>
      <w:proofErr w:type="spellStart"/>
      <w:r>
        <w:rPr>
          <w:rFonts w:ascii="Arial" w:hAnsi="Arial" w:cs="Arial"/>
          <w:b/>
          <w:bCs/>
          <w:color w:val="006857"/>
          <w:sz w:val="24"/>
          <w:szCs w:val="24"/>
        </w:rPr>
        <w:t>Quickwrite</w:t>
      </w:r>
      <w:proofErr w:type="spellEnd"/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5"/>
        </w:rPr>
        <w:t>W</w:t>
      </w:r>
      <w:r>
        <w:rPr>
          <w:rFonts w:ascii="Arial" w:hAnsi="Arial" w:cs="Arial"/>
          <w:color w:val="231F20"/>
        </w:rPr>
        <w:t>rite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a journal entry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which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reflect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respond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  <w:w w:val="112"/>
        </w:rPr>
        <w:t>following</w:t>
      </w:r>
      <w:r>
        <w:rPr>
          <w:rFonts w:ascii="Arial" w:hAnsi="Arial" w:cs="Arial"/>
          <w:color w:val="231F20"/>
          <w:spacing w:val="10"/>
          <w:w w:val="112"/>
        </w:rPr>
        <w:t xml:space="preserve"> </w:t>
      </w:r>
      <w:r>
        <w:rPr>
          <w:rFonts w:ascii="Arial" w:hAnsi="Arial" w:cs="Arial"/>
          <w:color w:val="231F20"/>
          <w:w w:val="112"/>
        </w:rPr>
        <w:t>prompt: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numPr>
          <w:ilvl w:val="0"/>
          <w:numId w:val="1"/>
        </w:numPr>
        <w:tabs>
          <w:tab w:val="left" w:pos="-3600"/>
          <w:tab w:val="left" w:pos="-23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influence 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society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9"/>
        </w:rPr>
        <w:t>world?</w:t>
      </w:r>
    </w:p>
    <w:p w:rsidR="008E4C64" w:rsidRDefault="008E4C64" w:rsidP="008E4C64">
      <w:pPr>
        <w:widowControl w:val="0"/>
        <w:tabs>
          <w:tab w:val="left" w:pos="-3600"/>
          <w:tab w:val="left" w:pos="-2340"/>
        </w:tabs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numPr>
          <w:ilvl w:val="0"/>
          <w:numId w:val="1"/>
        </w:numPr>
        <w:tabs>
          <w:tab w:val="left" w:pos="-3600"/>
          <w:tab w:val="left" w:pos="-23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2"/>
        </w:rPr>
        <w:t>message?</w:t>
      </w:r>
    </w:p>
    <w:p w:rsidR="008E4C64" w:rsidRDefault="008E4C64" w:rsidP="008E4C64">
      <w:pPr>
        <w:widowControl w:val="0"/>
        <w:tabs>
          <w:tab w:val="left" w:pos="-3600"/>
          <w:tab w:val="left" w:pos="-2340"/>
        </w:tabs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numPr>
          <w:ilvl w:val="0"/>
          <w:numId w:val="1"/>
        </w:numPr>
        <w:tabs>
          <w:tab w:val="left" w:pos="-3600"/>
          <w:tab w:val="left" w:pos="-23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Is 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just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music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7"/>
        </w:rPr>
        <w:t>something</w:t>
      </w:r>
      <w:r>
        <w:rPr>
          <w:rFonts w:ascii="Arial" w:hAnsi="Arial" w:cs="Arial"/>
          <w:color w:val="231F20"/>
          <w:spacing w:val="16"/>
          <w:w w:val="107"/>
        </w:rPr>
        <w:t xml:space="preserve"> </w:t>
      </w:r>
      <w:r>
        <w:rPr>
          <w:rFonts w:ascii="Arial" w:hAnsi="Arial" w:cs="Arial"/>
          <w:color w:val="231F20"/>
          <w:w w:val="107"/>
        </w:rPr>
        <w:t>more?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Respond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these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questions 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examples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from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12"/>
        </w:rPr>
        <w:t xml:space="preserve">own </w:t>
      </w:r>
      <w:r>
        <w:rPr>
          <w:rFonts w:ascii="Arial" w:hAnsi="Arial" w:cs="Arial"/>
          <w:color w:val="231F20"/>
        </w:rPr>
        <w:t>experience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>observations.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5: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Understanding Key</w:t>
      </w:r>
      <w:r>
        <w:rPr>
          <w:rFonts w:ascii="Arial" w:hAnsi="Arial" w:cs="Arial"/>
          <w:b/>
          <w:bCs/>
          <w:color w:val="006857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pacing w:val="-18"/>
          <w:sz w:val="24"/>
          <w:szCs w:val="24"/>
        </w:rPr>
        <w:t>V</w:t>
      </w:r>
      <w:r>
        <w:rPr>
          <w:rFonts w:ascii="Arial" w:hAnsi="Arial" w:cs="Arial"/>
          <w:b/>
          <w:bCs/>
          <w:color w:val="006857"/>
          <w:sz w:val="24"/>
          <w:szCs w:val="24"/>
        </w:rPr>
        <w:t>ocabulary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4"/>
        </w:rPr>
        <w:t>following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  <w:spacing w:val="-15"/>
        </w:rPr>
        <w:t>V</w:t>
      </w:r>
      <w:r>
        <w:rPr>
          <w:rFonts w:ascii="Arial" w:hAnsi="Arial" w:cs="Arial"/>
          <w:color w:val="231F20"/>
        </w:rPr>
        <w:t>ocabulary Scaffold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Organize</w:t>
      </w:r>
      <w:r>
        <w:rPr>
          <w:rFonts w:ascii="Arial" w:hAnsi="Arial" w:cs="Arial"/>
          <w:color w:val="231F20"/>
          <w:spacing w:val="-16"/>
        </w:rPr>
        <w:t>r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0"/>
        </w:rPr>
        <w:t>vocabulary</w:t>
      </w:r>
      <w:r>
        <w:rPr>
          <w:rFonts w:ascii="Arial" w:hAnsi="Arial" w:cs="Arial"/>
          <w:color w:val="231F20"/>
          <w:spacing w:val="-27"/>
          <w:w w:val="110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words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their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meanings are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10"/>
        </w:rPr>
        <w:t>provided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you.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Give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example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  <w:w w:val="112"/>
        </w:rPr>
        <w:t>word</w:t>
      </w:r>
      <w:r>
        <w:rPr>
          <w:rFonts w:ascii="Arial" w:hAnsi="Arial" w:cs="Arial"/>
          <w:color w:val="231F20"/>
          <w:spacing w:val="-7"/>
          <w:w w:val="11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own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words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complete 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example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  <w:w w:val="103"/>
        </w:rPr>
        <w:t>sentence.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spacing w:val="-16"/>
        </w:rPr>
        <w:t>V</w:t>
      </w:r>
      <w:r>
        <w:rPr>
          <w:rFonts w:ascii="Arial" w:hAnsi="Arial" w:cs="Arial"/>
          <w:b/>
          <w:bCs/>
          <w:color w:val="231F20"/>
        </w:rPr>
        <w:t>ocabulary</w:t>
      </w:r>
      <w:r>
        <w:rPr>
          <w:rFonts w:ascii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hAnsi="Arial" w:cs="Arial"/>
          <w:b/>
          <w:bCs/>
          <w:color w:val="231F20"/>
        </w:rPr>
        <w:t>Scaffold</w:t>
      </w:r>
      <w:r>
        <w:rPr>
          <w:rFonts w:ascii="Arial" w:hAnsi="Arial" w:cs="Arial"/>
          <w:b/>
          <w:bCs/>
          <w:color w:val="231F20"/>
          <w:spacing w:val="-17"/>
        </w:rPr>
        <w:t xml:space="preserve"> </w:t>
      </w:r>
      <w:r>
        <w:rPr>
          <w:rFonts w:ascii="Arial" w:hAnsi="Arial" w:cs="Arial"/>
          <w:b/>
          <w:bCs/>
          <w:color w:val="231F20"/>
        </w:rPr>
        <w:t>Organizer</w:t>
      </w:r>
    </w:p>
    <w:p w:rsidR="008E4C64" w:rsidRDefault="008E4C64" w:rsidP="008E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994"/>
        <w:gridCol w:w="2346"/>
        <w:gridCol w:w="2918"/>
      </w:tblGrid>
      <w:tr w:rsidR="008E4C64" w:rsidTr="008E4C64">
        <w:trPr>
          <w:trHeight w:hRule="exact" w:val="1162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  <w:w w:val="105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</w:rPr>
              <w:t>ord (pa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of speech)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2"/>
              </w:rPr>
              <w:t>Meaning</w:t>
            </w: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8"/>
              </w:rPr>
              <w:t xml:space="preserve">Examples </w:t>
            </w:r>
            <w:r>
              <w:rPr>
                <w:rFonts w:ascii="Arial" w:hAnsi="Arial" w:cs="Arial"/>
                <w:b/>
                <w:bCs/>
                <w:color w:val="231F20"/>
              </w:rPr>
              <w:t>(What</w:t>
            </w:r>
            <w:r>
              <w:rPr>
                <w:rFonts w:ascii="Arial" w:hAnsi="Arial" w:cs="Arial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it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4"/>
              </w:rPr>
              <w:t xml:space="preserve">is, </w:t>
            </w:r>
            <w:r>
              <w:rPr>
                <w:rFonts w:ascii="Arial" w:hAnsi="Arial" w:cs="Arial"/>
                <w:b/>
                <w:bCs/>
                <w:color w:val="231F20"/>
              </w:rPr>
              <w:t>Where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 see</w:t>
            </w:r>
            <w:r>
              <w:rPr>
                <w:rFonts w:ascii="Arial" w:hAnsi="Arial" w:cs="Arial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6"/>
              </w:rPr>
              <w:t xml:space="preserve">it, </w:t>
            </w:r>
            <w:r>
              <w:rPr>
                <w:rFonts w:ascii="Arial" w:hAnsi="Arial" w:cs="Arial"/>
                <w:b/>
                <w:bCs/>
                <w:color w:val="231F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8"/>
              </w:rPr>
              <w:t xml:space="preserve">pictures </w:t>
            </w:r>
            <w:r>
              <w:rPr>
                <w:rFonts w:ascii="Arial" w:hAnsi="Arial" w:cs="Arial"/>
                <w:b/>
                <w:bCs/>
                <w:color w:val="231F20"/>
              </w:rPr>
              <w:t>come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</w:rPr>
              <w:t>mind)</w:t>
            </w: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Example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Sentence</w:t>
            </w:r>
          </w:p>
        </w:tc>
      </w:tr>
      <w:tr w:rsidR="008E4C64" w:rsidTr="008E4C64">
        <w:trPr>
          <w:trHeight w:val="2277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1.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credibility </w:t>
            </w:r>
            <w:r>
              <w:rPr>
                <w:rFonts w:ascii="Arial" w:hAnsi="Arial" w:cs="Arial"/>
                <w:color w:val="231F20"/>
                <w:w w:val="106"/>
              </w:rPr>
              <w:t>(noun)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8"/>
              </w:rPr>
              <w:t>W</w:t>
            </w:r>
            <w:r>
              <w:rPr>
                <w:rFonts w:ascii="Arial" w:hAnsi="Arial" w:cs="Arial"/>
                <w:color w:val="231F20"/>
              </w:rPr>
              <w:t>orthy</w:t>
            </w:r>
            <w:r>
              <w:rPr>
                <w:rFonts w:ascii="Arial" w:hAnsi="Arial" w:cs="Arial"/>
                <w:color w:val="231F20"/>
                <w:spacing w:val="6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 xml:space="preserve">of </w:t>
            </w:r>
            <w:r>
              <w:rPr>
                <w:rFonts w:ascii="Arial" w:hAnsi="Arial" w:cs="Arial"/>
                <w:color w:val="231F20"/>
              </w:rPr>
              <w:t>belief</w:t>
            </w:r>
            <w:r>
              <w:rPr>
                <w:rFonts w:ascii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</w:rPr>
              <w:t xml:space="preserve">or </w:t>
            </w:r>
            <w:r>
              <w:rPr>
                <w:rFonts w:ascii="Arial" w:hAnsi="Arial" w:cs="Arial"/>
                <w:color w:val="231F20"/>
                <w:w w:val="105"/>
              </w:rPr>
              <w:t xml:space="preserve">confidence; </w:t>
            </w:r>
            <w:r>
              <w:rPr>
                <w:rFonts w:ascii="Arial" w:hAnsi="Arial" w:cs="Arial"/>
                <w:color w:val="231F20"/>
                <w:w w:val="103"/>
              </w:rPr>
              <w:t>capable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being </w:t>
            </w:r>
            <w:r>
              <w:rPr>
                <w:rFonts w:ascii="Arial" w:hAnsi="Arial" w:cs="Arial"/>
                <w:color w:val="231F20"/>
                <w:w w:val="106"/>
              </w:rPr>
              <w:t>believed</w:t>
            </w: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>has</w:t>
            </w:r>
            <w:r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a </w:t>
            </w:r>
            <w:r>
              <w:rPr>
                <w:rFonts w:ascii="Arial" w:hAnsi="Arial" w:cs="Arial"/>
                <w:color w:val="231F20"/>
                <w:w w:val="107"/>
              </w:rPr>
              <w:t>(expert</w:t>
            </w:r>
            <w:r>
              <w:rPr>
                <w:rFonts w:ascii="Arial" w:hAnsi="Arial" w:cs="Arial"/>
                <w:color w:val="231F20"/>
                <w:spacing w:val="-16"/>
                <w:w w:val="107"/>
              </w:rPr>
              <w:t>’</w:t>
            </w:r>
            <w:r>
              <w:rPr>
                <w:rFonts w:ascii="Arial" w:hAnsi="Arial" w:cs="Arial"/>
                <w:color w:val="231F20"/>
                <w:w w:val="99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name) </w:t>
            </w:r>
            <w:r>
              <w:rPr>
                <w:rFonts w:ascii="Arial" w:hAnsi="Arial" w:cs="Arial"/>
                <w:color w:val="231F20"/>
                <w:w w:val="114"/>
              </w:rPr>
              <w:t>lot</w:t>
            </w:r>
            <w:r>
              <w:rPr>
                <w:rFonts w:ascii="Arial" w:hAnsi="Arial" w:cs="Arial"/>
                <w:color w:val="231F20"/>
                <w:spacing w:val="-10"/>
                <w:w w:val="11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credibility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in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field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>of</w:t>
            </w:r>
          </w:p>
          <w:p w:rsidR="008E4C64" w:rsidRDefault="008E4C64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 xml:space="preserve">. </w:t>
            </w:r>
            <w:r>
              <w:rPr>
                <w:rFonts w:ascii="Arial" w:hAnsi="Arial" w:cs="Arial"/>
                <w:color w:val="231F20"/>
                <w:w w:val="101"/>
              </w:rPr>
              <w:t>(area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</w:rPr>
              <w:t>expertise)</w:t>
            </w:r>
          </w:p>
        </w:tc>
      </w:tr>
      <w:tr w:rsidR="008E4C64" w:rsidTr="008E4C64">
        <w:trPr>
          <w:trHeight w:val="2277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2.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</w:rPr>
              <w:t>permeated (verb)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Leaking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into,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 xml:space="preserve">spreading </w:t>
            </w:r>
            <w:r>
              <w:rPr>
                <w:rFonts w:ascii="Arial" w:hAnsi="Arial" w:cs="Arial"/>
                <w:color w:val="231F20"/>
                <w:w w:val="109"/>
              </w:rPr>
              <w:t xml:space="preserve">through, </w:t>
            </w:r>
            <w:r>
              <w:rPr>
                <w:rFonts w:ascii="Arial" w:hAnsi="Arial" w:cs="Arial"/>
                <w:color w:val="231F20"/>
                <w:w w:val="106"/>
              </w:rPr>
              <w:t xml:space="preserve">reaching </w:t>
            </w:r>
            <w:r>
              <w:rPr>
                <w:rFonts w:ascii="Arial" w:hAnsi="Arial" w:cs="Arial"/>
                <w:color w:val="231F20"/>
              </w:rPr>
              <w:t>many</w:t>
            </w:r>
            <w:r>
              <w:rPr>
                <w:rFonts w:ascii="Arial" w:hAnsi="Arial" w:cs="Arial"/>
                <w:color w:val="231F20"/>
                <w:spacing w:val="37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</w:rPr>
              <w:t>places</w:t>
            </w: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style</w:t>
            </w:r>
            <w:r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trend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>of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 xml:space="preserve">                         </w:t>
            </w:r>
            <w:r>
              <w:rPr>
                <w:rFonts w:ascii="Arial" w:hAnsi="Arial" w:cs="Arial"/>
                <w:color w:val="231F20"/>
                <w:spacing w:val="-17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</w:rPr>
              <w:t xml:space="preserve">has </w:t>
            </w:r>
            <w:r>
              <w:rPr>
                <w:rFonts w:ascii="Arial" w:hAnsi="Arial" w:cs="Arial"/>
                <w:b/>
                <w:bCs/>
                <w:color w:val="231F20"/>
                <w:w w:val="101"/>
              </w:rPr>
              <w:t>permeated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through </w:t>
            </w:r>
            <w:r>
              <w:rPr>
                <w:rFonts w:ascii="Arial" w:hAnsi="Arial" w:cs="Arial"/>
                <w:color w:val="231F20"/>
              </w:rPr>
              <w:t>teens</w:t>
            </w:r>
            <w:r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who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>like</w:t>
            </w:r>
          </w:p>
          <w:p w:rsidR="008E4C64" w:rsidRDefault="008E4C6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 xml:space="preserve">. </w:t>
            </w:r>
            <w:r>
              <w:rPr>
                <w:rFonts w:ascii="Arial" w:hAnsi="Arial" w:cs="Arial"/>
                <w:color w:val="231F20"/>
                <w:w w:val="104"/>
              </w:rPr>
              <w:t>(specific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example</w:t>
            </w:r>
            <w:r>
              <w:rPr>
                <w:rFonts w:ascii="Arial" w:hAnsi="Arial" w:cs="Arial"/>
                <w:color w:val="231F20"/>
                <w:spacing w:val="4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 xml:space="preserve">of </w:t>
            </w:r>
            <w:r>
              <w:rPr>
                <w:rFonts w:ascii="Arial" w:hAnsi="Arial" w:cs="Arial"/>
                <w:color w:val="231F20"/>
              </w:rPr>
              <w:t>trend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stated</w:t>
            </w:r>
            <w:r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>above)</w:t>
            </w:r>
          </w:p>
        </w:tc>
      </w:tr>
      <w:tr w:rsidR="008E4C64" w:rsidTr="008E4C64">
        <w:trPr>
          <w:trHeight w:val="2277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3.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linger </w:t>
            </w:r>
            <w:r>
              <w:rPr>
                <w:rFonts w:ascii="Arial" w:hAnsi="Arial" w:cs="Arial"/>
                <w:color w:val="231F20"/>
                <w:w w:val="105"/>
              </w:rPr>
              <w:t xml:space="preserve">(verb)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lingering </w:t>
            </w:r>
            <w:r>
              <w:rPr>
                <w:rFonts w:ascii="Arial" w:hAnsi="Arial" w:cs="Arial"/>
                <w:color w:val="231F20"/>
                <w:w w:val="103"/>
              </w:rPr>
              <w:t>(adj.)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pacing w:val="-23"/>
              </w:rPr>
              <w:t>T</w:t>
            </w:r>
            <w:r>
              <w:rPr>
                <w:rFonts w:ascii="Arial" w:hAnsi="Arial" w:cs="Arial"/>
                <w:color w:val="231F20"/>
              </w:rPr>
              <w:t>o</w:t>
            </w:r>
            <w:r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stay </w:t>
            </w:r>
            <w:r>
              <w:rPr>
                <w:rFonts w:ascii="Arial" w:hAnsi="Arial" w:cs="Arial"/>
                <w:color w:val="231F20"/>
              </w:rPr>
              <w:t>around,</w:t>
            </w:r>
            <w:r>
              <w:rPr>
                <w:rFonts w:ascii="Arial" w:hAnsi="Arial" w:cs="Arial"/>
                <w:color w:val="231F20"/>
                <w:spacing w:val="5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</w:rPr>
              <w:t xml:space="preserve">or </w:t>
            </w:r>
            <w:r>
              <w:rPr>
                <w:rFonts w:ascii="Arial" w:hAnsi="Arial" w:cs="Arial"/>
                <w:color w:val="231F20"/>
              </w:rPr>
              <w:t>hang</w:t>
            </w:r>
            <w:r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around </w:t>
            </w:r>
            <w:r>
              <w:rPr>
                <w:rFonts w:ascii="Arial" w:hAnsi="Arial" w:cs="Arial"/>
                <w:color w:val="231F20"/>
              </w:rPr>
              <w:t>for</w:t>
            </w:r>
            <w:r>
              <w:rPr>
                <w:rFonts w:ascii="Arial" w:hAnsi="Arial" w:cs="Arial"/>
                <w:color w:val="231F20"/>
                <w:spacing w:val="3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</w:rPr>
              <w:t>while</w:t>
            </w: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kept</w:t>
            </w:r>
            <w:r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having</w:t>
            </w:r>
            <w:r>
              <w:rPr>
                <w:rFonts w:ascii="Arial" w:hAnsi="Arial" w:cs="Arial"/>
                <w:color w:val="231F20"/>
                <w:spacing w:val="5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lingering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</w:rPr>
              <w:t>feeling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would </w:t>
            </w:r>
            <w:r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</w:rPr>
              <w:t xml:space="preserve">called </w:t>
            </w:r>
            <w:r>
              <w:rPr>
                <w:rFonts w:ascii="Arial" w:hAnsi="Arial" w:cs="Arial"/>
                <w:color w:val="231F20"/>
              </w:rPr>
              <w:t>back</w:t>
            </w:r>
            <w:r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play</w:t>
            </w:r>
            <w:r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</w:rPr>
              <w:t xml:space="preserve">on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team,</w:t>
            </w:r>
            <w:r>
              <w:rPr>
                <w:rFonts w:ascii="Arial" w:hAnsi="Arial" w:cs="Arial"/>
                <w:color w:val="231F20"/>
                <w:spacing w:val="27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</w:rPr>
              <w:t>since</w:t>
            </w:r>
          </w:p>
          <w:p w:rsidR="008E4C64" w:rsidRDefault="008E4C64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>.</w:t>
            </w:r>
          </w:p>
        </w:tc>
      </w:tr>
      <w:tr w:rsidR="008E4C64" w:rsidTr="008E4C64">
        <w:trPr>
          <w:trHeight w:val="2375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4.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embrace </w:t>
            </w:r>
            <w:r>
              <w:rPr>
                <w:rFonts w:ascii="Arial" w:hAnsi="Arial" w:cs="Arial"/>
                <w:color w:val="231F20"/>
                <w:w w:val="105"/>
              </w:rPr>
              <w:t>(verb)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23"/>
              </w:rPr>
              <w:t>T</w:t>
            </w:r>
            <w:r>
              <w:rPr>
                <w:rFonts w:ascii="Arial" w:hAnsi="Arial" w:cs="Arial"/>
                <w:color w:val="231F20"/>
              </w:rPr>
              <w:t>o</w:t>
            </w:r>
            <w:r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>hold,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hug,</w:t>
            </w:r>
            <w:r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</w:rPr>
              <w:t xml:space="preserve">or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welcome </w:t>
            </w:r>
            <w:r>
              <w:rPr>
                <w:rFonts w:ascii="Arial" w:hAnsi="Arial" w:cs="Arial"/>
                <w:color w:val="231F20"/>
              </w:rPr>
              <w:t>someone</w:t>
            </w:r>
            <w:r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</w:rPr>
              <w:t xml:space="preserve">or </w:t>
            </w:r>
            <w:r>
              <w:rPr>
                <w:rFonts w:ascii="Arial" w:hAnsi="Arial" w:cs="Arial"/>
                <w:color w:val="231F20"/>
                <w:w w:val="108"/>
              </w:rPr>
              <w:t>something</w:t>
            </w: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find</w:t>
            </w:r>
            <w:r>
              <w:rPr>
                <w:rFonts w:ascii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that</w:t>
            </w:r>
            <w:r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it</w:t>
            </w:r>
            <w:r>
              <w:rPr>
                <w:rFonts w:ascii="Arial" w:hAnsi="Arial" w:cs="Arial"/>
                <w:color w:val="231F20"/>
                <w:spacing w:val="-16"/>
              </w:rPr>
              <w:t>’</w:t>
            </w:r>
            <w:r>
              <w:rPr>
                <w:rFonts w:ascii="Arial" w:hAnsi="Arial" w:cs="Arial"/>
                <w:color w:val="231F20"/>
              </w:rPr>
              <w:t>s</w:t>
            </w:r>
            <w:r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easy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embrace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 xml:space="preserve">the </w:t>
            </w:r>
            <w:r>
              <w:rPr>
                <w:rFonts w:ascii="Arial" w:hAnsi="Arial" w:cs="Arial"/>
                <w:color w:val="231F20"/>
              </w:rPr>
              <w:t>ideas</w:t>
            </w:r>
            <w:r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my</w:t>
            </w:r>
            <w:r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>friend</w:t>
            </w:r>
          </w:p>
          <w:p w:rsidR="008E4C64" w:rsidRDefault="008E4C64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 xml:space="preserve">, </w:t>
            </w:r>
            <w:r>
              <w:rPr>
                <w:rFonts w:ascii="Arial" w:hAnsi="Arial" w:cs="Arial"/>
                <w:color w:val="231F20"/>
                <w:w w:val="109"/>
              </w:rPr>
              <w:t>(friend</w:t>
            </w:r>
            <w:r>
              <w:rPr>
                <w:rFonts w:ascii="Arial" w:hAnsi="Arial" w:cs="Arial"/>
                <w:color w:val="231F20"/>
                <w:spacing w:val="-16"/>
                <w:w w:val="109"/>
              </w:rPr>
              <w:t>’</w:t>
            </w:r>
            <w:r>
              <w:rPr>
                <w:rFonts w:ascii="Arial" w:hAnsi="Arial" w:cs="Arial"/>
                <w:color w:val="231F20"/>
                <w:w w:val="99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name) </w:t>
            </w:r>
            <w:r>
              <w:rPr>
                <w:rFonts w:ascii="Arial" w:hAnsi="Arial" w:cs="Arial"/>
                <w:color w:val="231F20"/>
              </w:rPr>
              <w:t>when</w:t>
            </w:r>
            <w:r>
              <w:rPr>
                <w:rFonts w:ascii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</w:rPr>
              <w:t xml:space="preserve">he/she </w:t>
            </w:r>
            <w:r>
              <w:rPr>
                <w:rFonts w:ascii="Arial" w:hAnsi="Arial" w:cs="Arial"/>
                <w:color w:val="231F20"/>
              </w:rPr>
              <w:t>talks</w:t>
            </w:r>
            <w:r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>about</w:t>
            </w:r>
          </w:p>
          <w:p w:rsidR="008E4C64" w:rsidRDefault="008E4C64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 xml:space="preserve">. </w:t>
            </w:r>
            <w:r>
              <w:rPr>
                <w:rFonts w:ascii="Arial" w:hAnsi="Arial" w:cs="Arial"/>
                <w:color w:val="231F20"/>
                <w:w w:val="107"/>
              </w:rPr>
              <w:t>(topic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where</w:t>
            </w:r>
            <w:r>
              <w:rPr>
                <w:rFonts w:ascii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 xml:space="preserve">you </w:t>
            </w:r>
            <w:r>
              <w:rPr>
                <w:rFonts w:ascii="Arial" w:hAnsi="Arial" w:cs="Arial"/>
                <w:color w:val="231F20"/>
              </w:rPr>
              <w:t>and</w:t>
            </w:r>
            <w:r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your</w:t>
            </w:r>
            <w:r>
              <w:rPr>
                <w:rFonts w:ascii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 xml:space="preserve">friend </w:t>
            </w:r>
            <w:r>
              <w:rPr>
                <w:rFonts w:ascii="Arial" w:hAnsi="Arial" w:cs="Arial"/>
                <w:color w:val="231F20"/>
              </w:rPr>
              <w:t>tend</w:t>
            </w:r>
            <w:r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</w:rPr>
              <w:t>agree)</w:t>
            </w:r>
          </w:p>
        </w:tc>
      </w:tr>
      <w:tr w:rsidR="008E4C64" w:rsidTr="008E4C64">
        <w:trPr>
          <w:trHeight w:val="2277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5.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legacy </w:t>
            </w:r>
            <w:r>
              <w:rPr>
                <w:rFonts w:ascii="Arial" w:hAnsi="Arial" w:cs="Arial"/>
                <w:color w:val="231F20"/>
                <w:w w:val="106"/>
              </w:rPr>
              <w:t>(noun)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 xml:space="preserve">heritage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powerful </w:t>
            </w:r>
            <w:r>
              <w:rPr>
                <w:rFonts w:ascii="Arial" w:hAnsi="Arial" w:cs="Arial"/>
                <w:color w:val="231F20"/>
              </w:rPr>
              <w:t>story</w:t>
            </w:r>
            <w:r>
              <w:rPr>
                <w:rFonts w:ascii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</w:rPr>
              <w:t>that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>person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group</w:t>
            </w:r>
            <w:r>
              <w:rPr>
                <w:rFonts w:ascii="Arial" w:hAnsi="Arial" w:cs="Arial"/>
                <w:color w:val="231F20"/>
                <w:spacing w:val="50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 xml:space="preserve">of </w:t>
            </w:r>
            <w:r>
              <w:rPr>
                <w:rFonts w:ascii="Arial" w:hAnsi="Arial" w:cs="Arial"/>
                <w:color w:val="231F20"/>
              </w:rPr>
              <w:t>people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</w:rPr>
              <w:t xml:space="preserve">leave </w:t>
            </w:r>
            <w:r>
              <w:rPr>
                <w:rFonts w:ascii="Arial" w:hAnsi="Arial" w:cs="Arial"/>
                <w:color w:val="231F20"/>
                <w:w w:val="108"/>
              </w:rPr>
              <w:t>behind</w:t>
            </w: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>left</w:t>
            </w:r>
            <w:r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a </w:t>
            </w:r>
            <w:r>
              <w:rPr>
                <w:rFonts w:ascii="Arial" w:hAnsi="Arial" w:cs="Arial"/>
                <w:color w:val="231F20"/>
                <w:w w:val="106"/>
              </w:rPr>
              <w:t>(person</w:t>
            </w:r>
            <w:r>
              <w:rPr>
                <w:rFonts w:ascii="Arial" w:hAnsi="Arial" w:cs="Arial"/>
                <w:color w:val="231F20"/>
                <w:spacing w:val="-16"/>
                <w:w w:val="106"/>
              </w:rPr>
              <w:t>’</w:t>
            </w:r>
            <w:r>
              <w:rPr>
                <w:rFonts w:ascii="Arial" w:hAnsi="Arial" w:cs="Arial"/>
                <w:color w:val="231F20"/>
                <w:w w:val="99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name) </w:t>
            </w:r>
            <w:r>
              <w:rPr>
                <w:rFonts w:ascii="Arial" w:hAnsi="Arial" w:cs="Arial"/>
                <w:b/>
                <w:bCs/>
                <w:color w:val="231F20"/>
              </w:rPr>
              <w:t>legacy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because</w:t>
            </w:r>
            <w:r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 xml:space="preserve">of </w:t>
            </w:r>
            <w:r>
              <w:rPr>
                <w:rFonts w:ascii="Arial" w:hAnsi="Arial" w:cs="Arial"/>
                <w:color w:val="231F20"/>
              </w:rPr>
              <w:t>how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>influential</w:t>
            </w:r>
            <w:r>
              <w:rPr>
                <w:rFonts w:ascii="Arial" w:hAnsi="Arial" w:cs="Arial"/>
                <w:color w:val="231F20"/>
                <w:spacing w:val="33"/>
                <w:w w:val="10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 xml:space="preserve">he/ </w:t>
            </w:r>
            <w:r>
              <w:rPr>
                <w:rFonts w:ascii="Arial" w:hAnsi="Arial" w:cs="Arial"/>
                <w:color w:val="231F20"/>
              </w:rPr>
              <w:t>she</w:t>
            </w:r>
            <w:r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was</w:t>
            </w:r>
            <w:r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</w:rPr>
              <w:t>a(n)</w:t>
            </w:r>
          </w:p>
          <w:p w:rsidR="008E4C64" w:rsidRDefault="008E4C64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</w:rPr>
              <w:t xml:space="preserve">. </w:t>
            </w:r>
            <w:r>
              <w:rPr>
                <w:rFonts w:ascii="Arial" w:hAnsi="Arial" w:cs="Arial"/>
                <w:color w:val="231F20"/>
                <w:w w:val="102"/>
              </w:rPr>
              <w:t>(career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</w:rPr>
              <w:t>title/role</w:t>
            </w:r>
            <w:r>
              <w:rPr>
                <w:rFonts w:ascii="Arial" w:hAnsi="Arial" w:cs="Arial"/>
                <w:color w:val="231F20"/>
                <w:spacing w:val="10"/>
                <w:w w:val="10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</w:rPr>
              <w:t xml:space="preserve">the </w:t>
            </w:r>
            <w:r>
              <w:rPr>
                <w:rFonts w:ascii="Arial" w:hAnsi="Arial" w:cs="Arial"/>
                <w:color w:val="231F20"/>
              </w:rPr>
              <w:t>person</w:t>
            </w:r>
            <w:r>
              <w:rPr>
                <w:rFonts w:ascii="Arial" w:hAnsi="Arial" w:cs="Arial"/>
                <w:color w:val="231F20"/>
                <w:spacing w:val="3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>held)</w:t>
            </w:r>
          </w:p>
        </w:tc>
      </w:tr>
      <w:tr w:rsidR="008E4C64" w:rsidTr="008E4C64">
        <w:trPr>
          <w:trHeight w:val="2277"/>
        </w:trPr>
        <w:tc>
          <w:tcPr>
            <w:tcW w:w="11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23"/>
              </w:rPr>
              <w:t>Y</w:t>
            </w:r>
            <w:r>
              <w:rPr>
                <w:rFonts w:ascii="Arial" w:hAnsi="Arial" w:cs="Arial"/>
                <w:color w:val="231F20"/>
              </w:rPr>
              <w:t>our</w:t>
            </w:r>
            <w:r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>choice:</w:t>
            </w:r>
          </w:p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6.</w:t>
            </w:r>
          </w:p>
        </w:tc>
        <w:tc>
          <w:tcPr>
            <w:tcW w:w="10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2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4C64" w:rsidRDefault="008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:rsidR="001902BF" w:rsidRDefault="008E4C64">
      <w:bookmarkStart w:id="0" w:name="_GoBack"/>
      <w:bookmarkEnd w:id="0"/>
    </w:p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87A"/>
    <w:multiLevelType w:val="hybridMultilevel"/>
    <w:tmpl w:val="5EB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4"/>
    <w:rsid w:val="000D43F9"/>
    <w:rsid w:val="00150C40"/>
    <w:rsid w:val="0018621E"/>
    <w:rsid w:val="0083238F"/>
    <w:rsid w:val="008E4C64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6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6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2014-10-02T22:19:00Z</dcterms:created>
  <dcterms:modified xsi:type="dcterms:W3CDTF">2014-10-02T22:20:00Z</dcterms:modified>
</cp:coreProperties>
</file>