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6" w:rsidRPr="0053603F" w:rsidRDefault="003069E6" w:rsidP="003069E6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3603F">
        <w:rPr>
          <w:rFonts w:ascii="Comic Sans MS" w:hAnsi="Comic Sans MS"/>
          <w:b/>
        </w:rPr>
        <w:t>Note-Taking Chart for Small Group Discussion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4394"/>
      </w:tblGrid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Title of Article/Selection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Central  idea/thesis of article or 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 (inference)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does the author feel about his/her cultural background?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does the author feel about his/her new cultural environment?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13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How do the author’s feelings influence his/her attitude about the new cultural environment?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40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069E6" w:rsidRPr="0053603F" w:rsidRDefault="003069E6" w:rsidP="003069E6">
      <w:pPr>
        <w:rPr>
          <w:rFonts w:ascii="Comic Sans MS" w:hAnsi="Comic Sans MS"/>
          <w:sz w:val="20"/>
          <w:szCs w:val="20"/>
        </w:rPr>
      </w:pPr>
    </w:p>
    <w:p w:rsidR="005E69C9" w:rsidRDefault="005E69C9"/>
    <w:sectPr w:rsidR="005E69C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6"/>
    <w:rsid w:val="001450D5"/>
    <w:rsid w:val="003069E6"/>
    <w:rsid w:val="005E69C9"/>
    <w:rsid w:val="00741DE1"/>
    <w:rsid w:val="00B476FF"/>
    <w:rsid w:val="00EB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Sandee Bach</cp:lastModifiedBy>
  <cp:revision>2</cp:revision>
  <dcterms:created xsi:type="dcterms:W3CDTF">2014-09-08T22:47:00Z</dcterms:created>
  <dcterms:modified xsi:type="dcterms:W3CDTF">2014-09-08T22:47:00Z</dcterms:modified>
</cp:coreProperties>
</file>