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11" w:rsidRDefault="00AE4C11" w:rsidP="00AE4C11">
      <w:pPr>
        <w:autoSpaceDE w:val="0"/>
        <w:autoSpaceDN w:val="0"/>
        <w:adjustRightInd w:val="0"/>
        <w:spacing w:after="0" w:line="240" w:lineRule="auto"/>
        <w:rPr>
          <w:rFonts w:ascii="Kampala75-Bold" w:hAnsi="Kampala75-Bold" w:cs="Kampala75-Bold"/>
          <w:b/>
          <w:bCs/>
          <w:color w:val="808080"/>
          <w:sz w:val="33"/>
          <w:szCs w:val="33"/>
        </w:rPr>
      </w:pPr>
      <w:r>
        <w:rPr>
          <w:rFonts w:ascii="Kampala75-Bold" w:hAnsi="Kampala75-Bold" w:cs="Kampala75-Bold"/>
          <w:b/>
          <w:bCs/>
          <w:color w:val="808080"/>
          <w:sz w:val="32"/>
          <w:szCs w:val="32"/>
        </w:rPr>
        <w:t xml:space="preserve">The world of </w:t>
      </w:r>
      <w:r>
        <w:rPr>
          <w:rFonts w:ascii="Kampala75-Bold" w:hAnsi="Kampala75-Bold" w:cs="Kampala75-Bold"/>
          <w:b/>
          <w:bCs/>
          <w:color w:val="808080"/>
          <w:sz w:val="33"/>
          <w:szCs w:val="33"/>
        </w:rPr>
        <w:t>Nineteen Eighty-Four</w:t>
      </w:r>
    </w:p>
    <w:p w:rsidR="00AE4C11" w:rsidRDefault="00AE4C11" w:rsidP="00AE4C11">
      <w:pPr>
        <w:autoSpaceDE w:val="0"/>
        <w:autoSpaceDN w:val="0"/>
        <w:adjustRightInd w:val="0"/>
        <w:spacing w:after="0" w:line="240" w:lineRule="auto"/>
        <w:rPr>
          <w:rFonts w:ascii="Kampala75-Bold" w:hAnsi="Kampala75-Bold" w:cs="Kampala75-Bold"/>
          <w:b/>
          <w:bCs/>
          <w:sz w:val="32"/>
          <w:szCs w:val="32"/>
        </w:rPr>
      </w:pPr>
      <w:r>
        <w:rPr>
          <w:rFonts w:ascii="Kampala75-Bold" w:hAnsi="Kampala75-Bold" w:cs="Kampala75-Bold"/>
          <w:b/>
          <w:bCs/>
          <w:sz w:val="32"/>
          <w:szCs w:val="32"/>
        </w:rPr>
        <w:t>Activity 8</w:t>
      </w:r>
    </w:p>
    <w:p w:rsidR="00AE4C11" w:rsidRDefault="00AE4C11" w:rsidP="00AE4C11">
      <w:pPr>
        <w:autoSpaceDE w:val="0"/>
        <w:autoSpaceDN w:val="0"/>
        <w:adjustRightInd w:val="0"/>
        <w:spacing w:after="0" w:line="240" w:lineRule="auto"/>
        <w:rPr>
          <w:rFonts w:ascii="Kampala55Regular" w:hAnsi="Kampala55Regular" w:cs="Kampala55Regular"/>
        </w:rPr>
      </w:pPr>
      <w:r>
        <w:rPr>
          <w:rFonts w:ascii="Kampala55Regular" w:hAnsi="Kampala55Regular" w:cs="Kampala55Regular"/>
        </w:rPr>
        <w:t xml:space="preserve">From your reading of Part One, Chapter I write down at least </w:t>
      </w:r>
      <w:r>
        <w:rPr>
          <w:rFonts w:ascii="Kampala65-Semibold" w:hAnsi="Kampala65-Semibold" w:cs="Kampala65-Semibold"/>
        </w:rPr>
        <w:t xml:space="preserve">fifteen </w:t>
      </w:r>
      <w:r>
        <w:rPr>
          <w:rFonts w:ascii="Kampala55Regular" w:hAnsi="Kampala55Regular" w:cs="Kampala55Regular"/>
        </w:rPr>
        <w:t>details that show</w:t>
      </w:r>
    </w:p>
    <w:p w:rsidR="00AE4C11" w:rsidRDefault="00AE4C11" w:rsidP="00AE4C11">
      <w:pPr>
        <w:autoSpaceDE w:val="0"/>
        <w:autoSpaceDN w:val="0"/>
        <w:adjustRightInd w:val="0"/>
        <w:spacing w:after="0" w:line="240" w:lineRule="auto"/>
        <w:rPr>
          <w:rFonts w:ascii="Kampala55Regular" w:hAnsi="Kampala55Regular" w:cs="Kampala55Regular"/>
        </w:rPr>
      </w:pPr>
      <w:proofErr w:type="gramStart"/>
      <w:r>
        <w:rPr>
          <w:rFonts w:ascii="Kampala55Regular" w:hAnsi="Kampala55Regular" w:cs="Kampala55Regular"/>
        </w:rPr>
        <w:t>how</w:t>
      </w:r>
      <w:proofErr w:type="gramEnd"/>
      <w:r>
        <w:rPr>
          <w:rFonts w:ascii="Kampala55Regular" w:hAnsi="Kampala55Regular" w:cs="Kampala55Regular"/>
        </w:rPr>
        <w:t xml:space="preserve"> unpleasant life is in the Party’s London. The first has been done for you.</w:t>
      </w:r>
    </w:p>
    <w:p w:rsidR="00AE4C11" w:rsidRDefault="00AE4C11" w:rsidP="00AE4C11">
      <w:pPr>
        <w:autoSpaceDE w:val="0"/>
        <w:autoSpaceDN w:val="0"/>
        <w:adjustRightInd w:val="0"/>
        <w:spacing w:after="0" w:line="240" w:lineRule="auto"/>
        <w:rPr>
          <w:rFonts w:ascii="Kampala55Regular" w:hAnsi="Kampala55Regular" w:cs="Kampala55Regular"/>
        </w:rPr>
      </w:pPr>
    </w:p>
    <w:p w:rsidR="009306E2" w:rsidRDefault="00AE4C11" w:rsidP="00AE4C11">
      <w:pPr>
        <w:rPr>
          <w:rFonts w:ascii="Kampala55Regular" w:hAnsi="Kampala55Regular" w:cs="Kampala55Regular"/>
        </w:rPr>
      </w:pPr>
      <w:r>
        <w:rPr>
          <w:rFonts w:ascii="Kampala75-Bold" w:hAnsi="Kampala75-Bold" w:cs="Kampala75-Bold"/>
          <w:b/>
          <w:bCs/>
        </w:rPr>
        <w:t xml:space="preserve">1 </w:t>
      </w:r>
      <w:r>
        <w:rPr>
          <w:rFonts w:ascii="Kampala55Regular" w:hAnsi="Kampala55Regular" w:cs="Kampala55Regular"/>
        </w:rPr>
        <w:t>The smell of boiled cabbage and old rag mats.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 w:rsidRPr="00AE4C11">
        <w:rPr>
          <w:rFonts w:ascii="Kampala55Regular" w:hAnsi="Kampala55Regular" w:cs="Kampala55Regular"/>
          <w:b/>
        </w:rPr>
        <w:t>2.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3.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4.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5.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6.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7.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8.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9.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10.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11.</w:t>
      </w:r>
      <w:bookmarkStart w:id="0" w:name="_GoBack"/>
      <w:bookmarkEnd w:id="0"/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12.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13.</w:t>
      </w:r>
    </w:p>
    <w:p w:rsidR="00AE4C11" w:rsidRDefault="00AE4C11" w:rsidP="00AE4C11">
      <w:pPr>
        <w:rPr>
          <w:rFonts w:ascii="Kampala55Regular" w:hAnsi="Kampala55Regular" w:cs="Kampala55Regular"/>
          <w:b/>
        </w:rPr>
      </w:pPr>
      <w:r>
        <w:rPr>
          <w:rFonts w:ascii="Kampala55Regular" w:hAnsi="Kampala55Regular" w:cs="Kampala55Regular"/>
          <w:b/>
        </w:rPr>
        <w:t>14.</w:t>
      </w:r>
    </w:p>
    <w:p w:rsidR="00AE4C11" w:rsidRPr="00AE4C11" w:rsidRDefault="00AE4C11" w:rsidP="00AE4C11">
      <w:pPr>
        <w:rPr>
          <w:b/>
        </w:rPr>
      </w:pPr>
      <w:r>
        <w:rPr>
          <w:rFonts w:ascii="Kampala55Regular" w:hAnsi="Kampala55Regular" w:cs="Kampala55Regular"/>
          <w:b/>
        </w:rPr>
        <w:t>15.</w:t>
      </w:r>
    </w:p>
    <w:sectPr w:rsidR="00AE4C11" w:rsidRPr="00AE4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mpala75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mpala55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mpala65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11"/>
    <w:rsid w:val="009306E2"/>
    <w:rsid w:val="00A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A1D27-36B5-474F-BE39-17F4ADB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2016-04-13T17:40:00Z</dcterms:created>
  <dcterms:modified xsi:type="dcterms:W3CDTF">2016-04-13T17:46:00Z</dcterms:modified>
</cp:coreProperties>
</file>