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10" w:rsidRDefault="001B4D10" w:rsidP="001B4D10">
      <w:pPr>
        <w:pStyle w:val="Pa1"/>
        <w:rPr>
          <w:rFonts w:cs="Univers 45 Light"/>
          <w:color w:val="000000"/>
          <w:sz w:val="15"/>
          <w:szCs w:val="15"/>
        </w:rPr>
      </w:pPr>
      <w:r>
        <w:rPr>
          <w:rStyle w:val="A0"/>
        </w:rPr>
        <w:t xml:space="preserve">READING SELECTIONS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59"/>
        <w:gridCol w:w="8"/>
        <w:gridCol w:w="41"/>
        <w:gridCol w:w="4510"/>
        <w:gridCol w:w="17"/>
        <w:gridCol w:w="42"/>
      </w:tblGrid>
      <w:tr w:rsidR="001B4D10" w:rsidTr="00E92671">
        <w:tblPrEx>
          <w:tblCellMar>
            <w:top w:w="0" w:type="dxa"/>
            <w:bottom w:w="0" w:type="dxa"/>
          </w:tblCellMar>
        </w:tblPrEx>
        <w:trPr>
          <w:trHeight w:val="213"/>
        </w:trPr>
        <w:tc>
          <w:tcPr>
            <w:tcW w:w="9176" w:type="dxa"/>
            <w:gridSpan w:val="6"/>
          </w:tcPr>
          <w:p w:rsidR="001B4D10" w:rsidRDefault="001B4D10">
            <w:pPr>
              <w:pStyle w:val="Pa3"/>
              <w:rPr>
                <w:rFonts w:cs="Univers 45 Light"/>
                <w:color w:val="000000"/>
                <w:sz w:val="36"/>
                <w:szCs w:val="36"/>
              </w:rPr>
            </w:pPr>
            <w:r>
              <w:rPr>
                <w:rFonts w:cs="Univers 45 Light"/>
                <w:b/>
                <w:bCs/>
                <w:color w:val="000000"/>
                <w:sz w:val="36"/>
                <w:szCs w:val="36"/>
              </w:rPr>
              <w:t xml:space="preserve">When a Crop Becomes King </w:t>
            </w:r>
          </w:p>
        </w:tc>
      </w:tr>
      <w:tr w:rsidR="001B4D10" w:rsidTr="00E92671">
        <w:tblPrEx>
          <w:tblCellMar>
            <w:top w:w="0" w:type="dxa"/>
            <w:bottom w:w="0" w:type="dxa"/>
          </w:tblCellMar>
        </w:tblPrEx>
        <w:trPr>
          <w:trHeight w:val="603"/>
        </w:trPr>
        <w:tc>
          <w:tcPr>
            <w:tcW w:w="9176" w:type="dxa"/>
            <w:gridSpan w:val="6"/>
          </w:tcPr>
          <w:p w:rsidR="001B4D10" w:rsidRDefault="001B4D10">
            <w:pPr>
              <w:pStyle w:val="Pa2"/>
              <w:rPr>
                <w:rFonts w:cs="Univers 45 Light"/>
                <w:color w:val="000000"/>
                <w:sz w:val="22"/>
                <w:szCs w:val="22"/>
              </w:rPr>
            </w:pPr>
            <w:r>
              <w:rPr>
                <w:rFonts w:cs="Univers 45 Light"/>
                <w:color w:val="000000"/>
                <w:sz w:val="22"/>
                <w:szCs w:val="22"/>
              </w:rPr>
              <w:t xml:space="preserve">By Michael </w:t>
            </w:r>
            <w:proofErr w:type="spellStart"/>
            <w:r>
              <w:rPr>
                <w:rFonts w:cs="Univers 45 Light"/>
                <w:color w:val="000000"/>
                <w:sz w:val="22"/>
                <w:szCs w:val="22"/>
              </w:rPr>
              <w:t>Pollan</w:t>
            </w:r>
            <w:proofErr w:type="spellEnd"/>
            <w:r>
              <w:rPr>
                <w:rFonts w:cs="Univers 45 Light"/>
                <w:color w:val="000000"/>
                <w:sz w:val="22"/>
                <w:szCs w:val="22"/>
              </w:rPr>
              <w:t xml:space="preserve"> </w:t>
            </w:r>
          </w:p>
          <w:p w:rsidR="001B4D10" w:rsidRDefault="001B4D10">
            <w:pPr>
              <w:pStyle w:val="Pa2"/>
              <w:rPr>
                <w:rFonts w:cs="Univers 45 Light"/>
                <w:color w:val="000000"/>
                <w:sz w:val="22"/>
                <w:szCs w:val="22"/>
              </w:rPr>
            </w:pPr>
            <w:r>
              <w:rPr>
                <w:rFonts w:cs="Univers 45 Light"/>
                <w:i/>
                <w:iCs/>
                <w:color w:val="000000"/>
                <w:sz w:val="22"/>
                <w:szCs w:val="22"/>
              </w:rPr>
              <w:t xml:space="preserve">New York Times, </w:t>
            </w:r>
            <w:r>
              <w:rPr>
                <w:rFonts w:cs="Univers 45 Light"/>
                <w:color w:val="000000"/>
                <w:sz w:val="22"/>
                <w:szCs w:val="22"/>
              </w:rPr>
              <w:t xml:space="preserve">July 19, 2002 </w:t>
            </w:r>
          </w:p>
        </w:tc>
      </w:tr>
      <w:tr w:rsidR="001B4D10" w:rsidTr="00E92671">
        <w:tblPrEx>
          <w:tblCellMar>
            <w:top w:w="0" w:type="dxa"/>
            <w:bottom w:w="0" w:type="dxa"/>
          </w:tblCellMar>
        </w:tblPrEx>
        <w:trPr>
          <w:trHeight w:val="912"/>
        </w:trPr>
        <w:tc>
          <w:tcPr>
            <w:tcW w:w="4608" w:type="dxa"/>
            <w:gridSpan w:val="3"/>
          </w:tcPr>
          <w:p w:rsidR="001B4D10" w:rsidRDefault="001B4D10" w:rsidP="001B4D10">
            <w:pPr>
              <w:pStyle w:val="Pa2"/>
              <w:jc w:val="both"/>
              <w:rPr>
                <w:rFonts w:cs="Univers 45 Light"/>
                <w:color w:val="000000"/>
                <w:sz w:val="22"/>
                <w:szCs w:val="22"/>
              </w:rPr>
            </w:pPr>
            <w:r>
              <w:rPr>
                <w:rFonts w:cs="Univers 45 Light"/>
                <w:color w:val="000000"/>
                <w:sz w:val="22"/>
                <w:szCs w:val="22"/>
              </w:rPr>
              <w:t xml:space="preserve">1 </w:t>
            </w:r>
          </w:p>
        </w:tc>
        <w:tc>
          <w:tcPr>
            <w:tcW w:w="4568" w:type="dxa"/>
            <w:gridSpan w:val="3"/>
          </w:tcPr>
          <w:p w:rsidR="001B4D10" w:rsidRDefault="001B4D10" w:rsidP="001B4D10">
            <w:pPr>
              <w:pStyle w:val="Pa2"/>
              <w:ind w:left="72"/>
              <w:rPr>
                <w:rFonts w:cs="Univers 45 Light"/>
                <w:color w:val="000000"/>
                <w:sz w:val="22"/>
                <w:szCs w:val="22"/>
              </w:rPr>
            </w:pPr>
            <w:r>
              <w:rPr>
                <w:rFonts w:cs="Univers 45 Light"/>
                <w:color w:val="000000"/>
                <w:sz w:val="22"/>
                <w:szCs w:val="22"/>
              </w:rPr>
              <w:t xml:space="preserve">Cornwall Bridge, CT—Here in southern New England the corn is already waist high and growing so avidly you can almost hear the creak of stalk and leaf as the plants stretch toward the sun. The ears of sweet corn are just starting to show up on local farm stands, inaugurating one of the ceremonies of an American summer. These days the nation’s nearly 80 million-acre field of corn rolls across the countryside like a second great lawn, but this wholesome, all-American image obscures a decidedly more dubious reality. </w:t>
            </w:r>
          </w:p>
        </w:tc>
      </w:tr>
      <w:tr w:rsidR="001B4D10" w:rsidTr="00E92671">
        <w:tblPrEx>
          <w:tblCellMar>
            <w:top w:w="0" w:type="dxa"/>
            <w:bottom w:w="0" w:type="dxa"/>
          </w:tblCellMar>
        </w:tblPrEx>
        <w:trPr>
          <w:trHeight w:val="782"/>
        </w:trPr>
        <w:tc>
          <w:tcPr>
            <w:tcW w:w="4608" w:type="dxa"/>
            <w:gridSpan w:val="3"/>
          </w:tcPr>
          <w:p w:rsidR="001B4D10" w:rsidRDefault="001B4D10">
            <w:pPr>
              <w:pStyle w:val="Pa2"/>
              <w:rPr>
                <w:rFonts w:cs="Univers 45 Light"/>
                <w:color w:val="000000"/>
                <w:sz w:val="22"/>
                <w:szCs w:val="22"/>
              </w:rPr>
            </w:pPr>
            <w:r>
              <w:rPr>
                <w:rFonts w:cs="Univers 45 Light"/>
                <w:color w:val="000000"/>
                <w:sz w:val="22"/>
                <w:szCs w:val="22"/>
              </w:rPr>
              <w:t xml:space="preserve">2 </w:t>
            </w:r>
          </w:p>
        </w:tc>
        <w:tc>
          <w:tcPr>
            <w:tcW w:w="4568" w:type="dxa"/>
            <w:gridSpan w:val="3"/>
          </w:tcPr>
          <w:p w:rsidR="001B4D10" w:rsidRDefault="001B4D10">
            <w:pPr>
              <w:pStyle w:val="Pa2"/>
              <w:rPr>
                <w:rFonts w:cs="Univers 45 Light"/>
                <w:color w:val="000000"/>
                <w:sz w:val="22"/>
                <w:szCs w:val="22"/>
              </w:rPr>
            </w:pPr>
            <w:r>
              <w:rPr>
                <w:rFonts w:cs="Univers 45 Light"/>
                <w:color w:val="000000"/>
                <w:sz w:val="22"/>
                <w:szCs w:val="22"/>
              </w:rPr>
              <w:t xml:space="preserve">Like the tulip, the apple and the potato, </w:t>
            </w:r>
            <w:proofErr w:type="spellStart"/>
            <w:r>
              <w:rPr>
                <w:rFonts w:cs="Univers 45 Light"/>
                <w:color w:val="000000"/>
                <w:sz w:val="22"/>
                <w:szCs w:val="22"/>
              </w:rPr>
              <w:t>zea</w:t>
            </w:r>
            <w:proofErr w:type="spellEnd"/>
            <w:r>
              <w:rPr>
                <w:rFonts w:cs="Univers 45 Light"/>
                <w:color w:val="000000"/>
                <w:sz w:val="22"/>
                <w:szCs w:val="22"/>
              </w:rPr>
              <w:t xml:space="preserve"> mays (the botanical name for both sweet and feed corn) has evolved with humans over the past 10,000 years or so in the great dance of species we call domestication. The plan gratifies human needs, in exchange for which humans expand the plant’s habitat, moving its genes all over the world and remaking the land (clearing trees, plowing the ground, protecting it from its enemies) so it might thrive. </w:t>
            </w:r>
          </w:p>
        </w:tc>
      </w:tr>
      <w:tr w:rsidR="001B4D10" w:rsidTr="00E92671">
        <w:tblPrEx>
          <w:tblCellMar>
            <w:top w:w="0" w:type="dxa"/>
            <w:bottom w:w="0" w:type="dxa"/>
          </w:tblCellMar>
        </w:tblPrEx>
        <w:trPr>
          <w:trHeight w:val="652"/>
        </w:trPr>
        <w:tc>
          <w:tcPr>
            <w:tcW w:w="4608" w:type="dxa"/>
            <w:gridSpan w:val="3"/>
          </w:tcPr>
          <w:p w:rsidR="001B4D10" w:rsidRDefault="001B4D10">
            <w:pPr>
              <w:pStyle w:val="Pa2"/>
              <w:rPr>
                <w:rFonts w:cs="Univers 45 Light"/>
                <w:color w:val="000000"/>
                <w:sz w:val="22"/>
                <w:szCs w:val="22"/>
              </w:rPr>
            </w:pPr>
            <w:r>
              <w:rPr>
                <w:rFonts w:cs="Univers 45 Light"/>
                <w:color w:val="000000"/>
                <w:sz w:val="22"/>
                <w:szCs w:val="22"/>
              </w:rPr>
              <w:t xml:space="preserve">3 </w:t>
            </w:r>
          </w:p>
        </w:tc>
        <w:tc>
          <w:tcPr>
            <w:tcW w:w="4568" w:type="dxa"/>
            <w:gridSpan w:val="3"/>
          </w:tcPr>
          <w:p w:rsidR="001B4D10" w:rsidRDefault="001B4D10">
            <w:pPr>
              <w:pStyle w:val="Pa2"/>
              <w:rPr>
                <w:rFonts w:cs="Univers 45 Light"/>
                <w:color w:val="000000"/>
                <w:sz w:val="22"/>
                <w:szCs w:val="22"/>
              </w:rPr>
            </w:pPr>
            <w:r>
              <w:rPr>
                <w:rFonts w:cs="Univers 45 Light"/>
                <w:color w:val="000000"/>
                <w:sz w:val="22"/>
                <w:szCs w:val="22"/>
              </w:rPr>
              <w:t xml:space="preserve">Corn, by making itself tasty and nutritious, got itself noticed by Christopher Columbus, who helped expand its range from the New World to Europe and beyond. Today corn is the world’s most widely planted cereal crop. But nowhere have humans done quite as much to advance the interests of this plant as in North America, where </w:t>
            </w:r>
            <w:proofErr w:type="spellStart"/>
            <w:r>
              <w:rPr>
                <w:rFonts w:cs="Univers 45 Light"/>
                <w:color w:val="000000"/>
                <w:sz w:val="22"/>
                <w:szCs w:val="22"/>
              </w:rPr>
              <w:t>zea</w:t>
            </w:r>
            <w:proofErr w:type="spellEnd"/>
            <w:r>
              <w:rPr>
                <w:rFonts w:cs="Univers 45 Light"/>
                <w:color w:val="000000"/>
                <w:sz w:val="22"/>
                <w:szCs w:val="22"/>
              </w:rPr>
              <w:t xml:space="preserve"> mays has insinuated itself into our landscape, our food system—and our federal budget. </w:t>
            </w:r>
          </w:p>
        </w:tc>
      </w:tr>
      <w:tr w:rsidR="001B4D10" w:rsidTr="00E92671">
        <w:tblPrEx>
          <w:tblCellMar>
            <w:top w:w="0" w:type="dxa"/>
            <w:bottom w:w="0" w:type="dxa"/>
          </w:tblCellMar>
        </w:tblPrEx>
        <w:trPr>
          <w:trHeight w:val="1302"/>
        </w:trPr>
        <w:tc>
          <w:tcPr>
            <w:tcW w:w="4608" w:type="dxa"/>
            <w:gridSpan w:val="3"/>
          </w:tcPr>
          <w:p w:rsidR="001B4D10" w:rsidRDefault="001B4D10">
            <w:pPr>
              <w:pStyle w:val="Pa2"/>
              <w:rPr>
                <w:rFonts w:cs="Univers 45 Light"/>
                <w:color w:val="000000"/>
                <w:sz w:val="22"/>
                <w:szCs w:val="22"/>
              </w:rPr>
            </w:pPr>
            <w:r>
              <w:rPr>
                <w:rFonts w:cs="Univers 45 Light"/>
                <w:color w:val="000000"/>
                <w:sz w:val="22"/>
                <w:szCs w:val="22"/>
              </w:rPr>
              <w:t xml:space="preserve">4 </w:t>
            </w:r>
          </w:p>
        </w:tc>
        <w:tc>
          <w:tcPr>
            <w:tcW w:w="4568" w:type="dxa"/>
            <w:gridSpan w:val="3"/>
          </w:tcPr>
          <w:p w:rsidR="001B4D10" w:rsidRDefault="001B4D10">
            <w:pPr>
              <w:pStyle w:val="Pa2"/>
              <w:rPr>
                <w:rFonts w:cs="Univers 45 Light"/>
                <w:color w:val="000000"/>
                <w:sz w:val="22"/>
                <w:szCs w:val="22"/>
              </w:rPr>
            </w:pPr>
            <w:r>
              <w:rPr>
                <w:rFonts w:cs="Univers 45 Light"/>
                <w:color w:val="000000"/>
                <w:sz w:val="22"/>
                <w:szCs w:val="22"/>
              </w:rPr>
              <w:t xml:space="preserve">One need look no further than the $190 billion farm bill President Bush signed last month to wonder whose interests are really being served here. Under the 10-year program, taxpayers will pay farmers $4 billion a year to grow ever more corn, this despite the fact that we struggle to get rid of the surplus the plant already produces. The average bushel of corn (56 pounds) sells for about $2 today; it costs farmers more than $3 to grow it. But rather than design a program that would encourage farmers to </w:t>
            </w:r>
            <w:r>
              <w:rPr>
                <w:rFonts w:cs="Univers 45 Light"/>
                <w:color w:val="000000"/>
                <w:sz w:val="22"/>
                <w:szCs w:val="22"/>
              </w:rPr>
              <w:lastRenderedPageBreak/>
              <w:t xml:space="preserve">plant less corn—which would have the benefit of lifting the price farmers receive for it—Congress has decided instead to subsidize corn by the bushel, thereby insuring that </w:t>
            </w:r>
            <w:proofErr w:type="spellStart"/>
            <w:r>
              <w:rPr>
                <w:rFonts w:cs="Univers 45 Light"/>
                <w:color w:val="000000"/>
                <w:sz w:val="22"/>
                <w:szCs w:val="22"/>
              </w:rPr>
              <w:t>zea</w:t>
            </w:r>
            <w:proofErr w:type="spellEnd"/>
            <w:r>
              <w:rPr>
                <w:rFonts w:cs="Univers 45 Light"/>
                <w:color w:val="000000"/>
                <w:sz w:val="22"/>
                <w:szCs w:val="22"/>
              </w:rPr>
              <w:t xml:space="preserve"> mays dominion over its 125,000-square mile American habitat will go unchallenged. </w:t>
            </w:r>
          </w:p>
        </w:tc>
      </w:tr>
      <w:tr w:rsidR="001B4D10" w:rsidTr="00E92671">
        <w:tblPrEx>
          <w:tblCellMar>
            <w:top w:w="0" w:type="dxa"/>
            <w:bottom w:w="0" w:type="dxa"/>
          </w:tblCellMar>
        </w:tblPrEx>
        <w:trPr>
          <w:trHeight w:val="782"/>
        </w:trPr>
        <w:tc>
          <w:tcPr>
            <w:tcW w:w="4608" w:type="dxa"/>
            <w:gridSpan w:val="3"/>
          </w:tcPr>
          <w:p w:rsidR="001B4D10" w:rsidRDefault="001B4D10">
            <w:pPr>
              <w:pStyle w:val="Pa2"/>
              <w:rPr>
                <w:rFonts w:cs="Univers 45 Light"/>
                <w:color w:val="000000"/>
                <w:sz w:val="22"/>
                <w:szCs w:val="22"/>
              </w:rPr>
            </w:pPr>
            <w:r>
              <w:rPr>
                <w:rFonts w:cs="Univers 45 Light"/>
                <w:color w:val="000000"/>
                <w:sz w:val="22"/>
                <w:szCs w:val="22"/>
              </w:rPr>
              <w:lastRenderedPageBreak/>
              <w:t xml:space="preserve">5 </w:t>
            </w:r>
          </w:p>
        </w:tc>
        <w:tc>
          <w:tcPr>
            <w:tcW w:w="4568" w:type="dxa"/>
            <w:gridSpan w:val="3"/>
          </w:tcPr>
          <w:p w:rsidR="001B4D10" w:rsidRDefault="001B4D10">
            <w:pPr>
              <w:pStyle w:val="Pa2"/>
              <w:rPr>
                <w:rFonts w:cs="Univers 45 Light"/>
                <w:color w:val="000000"/>
                <w:sz w:val="22"/>
                <w:szCs w:val="22"/>
              </w:rPr>
            </w:pPr>
            <w:r>
              <w:rPr>
                <w:rFonts w:cs="Univers 45 Light"/>
                <w:color w:val="000000"/>
                <w:sz w:val="22"/>
                <w:szCs w:val="22"/>
              </w:rPr>
              <w:t xml:space="preserve">At first blush this subsidy might look like a handout for farmers, but really it’s a form of welfare for the plant itself—and for all those economic interests that profit from its overproduction: the processors, factory farms, and the soft drink and snack makers that rely on cheap corn. For </w:t>
            </w:r>
            <w:proofErr w:type="spellStart"/>
            <w:r>
              <w:rPr>
                <w:rFonts w:cs="Univers 45 Light"/>
                <w:color w:val="000000"/>
                <w:sz w:val="22"/>
                <w:szCs w:val="22"/>
              </w:rPr>
              <w:t>zea</w:t>
            </w:r>
            <w:proofErr w:type="spellEnd"/>
            <w:r>
              <w:rPr>
                <w:rFonts w:cs="Univers 45 Light"/>
                <w:color w:val="000000"/>
                <w:sz w:val="22"/>
                <w:szCs w:val="22"/>
              </w:rPr>
              <w:t xml:space="preserve"> mays has triumphed by making itself indispensable not to farmers (whom it is swiftly and surely bankrupting) but to the Archer Daniels Midlands, Tysons and Coca-Colas of the world. </w:t>
            </w:r>
          </w:p>
        </w:tc>
      </w:tr>
      <w:tr w:rsidR="001B4D10" w:rsidTr="00E92671">
        <w:tblPrEx>
          <w:tblCellMar>
            <w:top w:w="0" w:type="dxa"/>
            <w:bottom w:w="0" w:type="dxa"/>
          </w:tblCellMar>
        </w:tblPrEx>
        <w:trPr>
          <w:trHeight w:val="1172"/>
        </w:trPr>
        <w:tc>
          <w:tcPr>
            <w:tcW w:w="4608" w:type="dxa"/>
            <w:gridSpan w:val="3"/>
          </w:tcPr>
          <w:p w:rsidR="001B4D10" w:rsidRDefault="001B4D10">
            <w:pPr>
              <w:pStyle w:val="Pa2"/>
              <w:rPr>
                <w:rFonts w:cs="Univers 45 Light"/>
                <w:color w:val="000000"/>
                <w:sz w:val="22"/>
                <w:szCs w:val="22"/>
              </w:rPr>
            </w:pPr>
            <w:r>
              <w:rPr>
                <w:rFonts w:cs="Univers 45 Light"/>
                <w:color w:val="000000"/>
                <w:sz w:val="22"/>
                <w:szCs w:val="22"/>
              </w:rPr>
              <w:t xml:space="preserve">6 </w:t>
            </w:r>
          </w:p>
        </w:tc>
        <w:tc>
          <w:tcPr>
            <w:tcW w:w="4568" w:type="dxa"/>
            <w:gridSpan w:val="3"/>
          </w:tcPr>
          <w:p w:rsidR="001B4D10" w:rsidRDefault="001B4D10">
            <w:pPr>
              <w:pStyle w:val="Pa2"/>
              <w:rPr>
                <w:rFonts w:cs="Univers 45 Light"/>
                <w:color w:val="000000"/>
                <w:sz w:val="22"/>
                <w:szCs w:val="22"/>
              </w:rPr>
            </w:pPr>
            <w:r>
              <w:rPr>
                <w:rFonts w:cs="Univers 45 Light"/>
                <w:color w:val="000000"/>
                <w:sz w:val="22"/>
                <w:szCs w:val="22"/>
              </w:rPr>
              <w:t xml:space="preserve">Our entire food supply has undergone a process of “cornification” in recent years, without our even noticing it. That’s because, unlike in Mexico, where a corn-based diet has been the norm for centuries, in the United States most of the corn we consume is invisible, </w:t>
            </w:r>
            <w:proofErr w:type="gramStart"/>
            <w:r>
              <w:rPr>
                <w:rFonts w:cs="Univers 45 Light"/>
                <w:color w:val="000000"/>
                <w:sz w:val="22"/>
                <w:szCs w:val="22"/>
              </w:rPr>
              <w:t>having</w:t>
            </w:r>
            <w:proofErr w:type="gramEnd"/>
            <w:r>
              <w:rPr>
                <w:rFonts w:cs="Univers 45 Light"/>
                <w:color w:val="000000"/>
                <w:sz w:val="22"/>
                <w:szCs w:val="22"/>
              </w:rPr>
              <w:t xml:space="preserve"> been heavily processed or passed through food animals before it reaches us. Most of the animals we eat (chickens, pigs and cows) today subsist on a diet of corn, regardless of whether it is good for them. In the case of beef cattle, which evolved to eat grass, a corn diet wreaks havoc on their digestive system, making it necessary to feed them antibiotics to stave off illness and infection. Even farm-raised salmon are being bred to tolerate corn—not a food their evolution has</w:t>
            </w:r>
          </w:p>
        </w:tc>
      </w:tr>
      <w:tr w:rsidR="00E92671" w:rsidTr="00E92671">
        <w:tblPrEx>
          <w:tblCellMar>
            <w:top w:w="0" w:type="dxa"/>
            <w:bottom w:w="0" w:type="dxa"/>
          </w:tblCellMar>
        </w:tblPrEx>
        <w:trPr>
          <w:gridAfter w:val="2"/>
          <w:wAfter w:w="58" w:type="dxa"/>
          <w:trHeight w:val="782"/>
        </w:trPr>
        <w:tc>
          <w:tcPr>
            <w:tcW w:w="9118" w:type="dxa"/>
            <w:gridSpan w:val="4"/>
          </w:tcPr>
          <w:p w:rsidR="00E92671" w:rsidRDefault="00E92671">
            <w:pPr>
              <w:pStyle w:val="Pa2"/>
              <w:rPr>
                <w:rFonts w:cs="Univers 45 Light"/>
                <w:color w:val="000000"/>
                <w:sz w:val="22"/>
                <w:szCs w:val="22"/>
              </w:rPr>
            </w:pPr>
            <w:proofErr w:type="gramStart"/>
            <w:r>
              <w:rPr>
                <w:rFonts w:cs="Univers 45 Light"/>
                <w:color w:val="000000"/>
                <w:sz w:val="22"/>
                <w:szCs w:val="22"/>
              </w:rPr>
              <w:t>prepared</w:t>
            </w:r>
            <w:proofErr w:type="gramEnd"/>
            <w:r>
              <w:rPr>
                <w:rFonts w:cs="Univers 45 Light"/>
                <w:color w:val="000000"/>
                <w:sz w:val="22"/>
                <w:szCs w:val="22"/>
              </w:rPr>
              <w:t xml:space="preserve"> them for. Why feed fish corn? Because it’s the cheapest thing you can feed any animal, thanks to federal subsidies. But even with more than half of the 10 billion bushels of corn produced annually being fed to animals, there is plenty left over. So companies like A.D.M, Cargill and ConAgra have figured ingenious new ways to dispose of it, turning it into everything from ethanol to Vitamin C and biodegradable plastics. </w:t>
            </w:r>
          </w:p>
        </w:tc>
      </w:tr>
      <w:tr w:rsidR="00E92671" w:rsidTr="00E92671">
        <w:tblPrEx>
          <w:tblCellMar>
            <w:top w:w="0" w:type="dxa"/>
            <w:bottom w:w="0" w:type="dxa"/>
          </w:tblCellMar>
        </w:tblPrEx>
        <w:trPr>
          <w:gridAfter w:val="2"/>
          <w:wAfter w:w="58" w:type="dxa"/>
          <w:trHeight w:val="1172"/>
        </w:trPr>
        <w:tc>
          <w:tcPr>
            <w:tcW w:w="4559" w:type="dxa"/>
          </w:tcPr>
          <w:p w:rsidR="00E92671" w:rsidRDefault="00E92671">
            <w:pPr>
              <w:pStyle w:val="Pa2"/>
              <w:rPr>
                <w:rFonts w:cs="Univers 45 Light"/>
                <w:color w:val="000000"/>
                <w:sz w:val="22"/>
                <w:szCs w:val="22"/>
              </w:rPr>
            </w:pPr>
            <w:r>
              <w:rPr>
                <w:rFonts w:cs="Univers 45 Light"/>
                <w:color w:val="000000"/>
                <w:sz w:val="22"/>
                <w:szCs w:val="22"/>
              </w:rPr>
              <w:t xml:space="preserve">7 </w:t>
            </w:r>
          </w:p>
        </w:tc>
        <w:tc>
          <w:tcPr>
            <w:tcW w:w="4559" w:type="dxa"/>
            <w:gridSpan w:val="3"/>
          </w:tcPr>
          <w:p w:rsidR="00E92671" w:rsidRDefault="00E92671">
            <w:pPr>
              <w:pStyle w:val="Pa2"/>
              <w:rPr>
                <w:rFonts w:cs="Univers 45 Light"/>
                <w:color w:val="000000"/>
                <w:sz w:val="22"/>
                <w:szCs w:val="22"/>
              </w:rPr>
            </w:pPr>
            <w:r>
              <w:rPr>
                <w:rFonts w:cs="Univers 45 Light"/>
                <w:color w:val="000000"/>
                <w:sz w:val="22"/>
                <w:szCs w:val="22"/>
              </w:rPr>
              <w:t xml:space="preserve">By far the best strategy for keeping </w:t>
            </w:r>
            <w:proofErr w:type="spellStart"/>
            <w:r>
              <w:rPr>
                <w:rFonts w:cs="Univers 45 Light"/>
                <w:color w:val="000000"/>
                <w:sz w:val="22"/>
                <w:szCs w:val="22"/>
              </w:rPr>
              <w:t>zea</w:t>
            </w:r>
            <w:proofErr w:type="spellEnd"/>
            <w:r>
              <w:rPr>
                <w:rFonts w:cs="Univers 45 Light"/>
                <w:color w:val="000000"/>
                <w:sz w:val="22"/>
                <w:szCs w:val="22"/>
              </w:rPr>
              <w:t xml:space="preserve"> mays in business has been the development of high-fructose corn syrup, which has all but pushed sugar aside. Since the 1980’s, most soft drink manufacturers have switched from sugar to corn sweeteners, as have most snack makers. Nearly 10 percent of the calories Americans consume now come from corn sweeteners; the figure is 20 </w:t>
            </w:r>
            <w:r>
              <w:rPr>
                <w:rFonts w:cs="Univers 45 Light"/>
                <w:color w:val="000000"/>
                <w:sz w:val="22"/>
                <w:szCs w:val="22"/>
              </w:rPr>
              <w:lastRenderedPageBreak/>
              <w:t xml:space="preserve">percent for many children. Add to that all the corn-based animal protein (corn-fed beef, chicken and pork) and corn qua corn (chips, muffins, sweet corn) and you have a plant that has become one of nature’s success stories, by turning us (along with several other equally unwitting species) into an expanding race of corn eaters. </w:t>
            </w:r>
          </w:p>
        </w:tc>
      </w:tr>
      <w:tr w:rsidR="00E92671" w:rsidTr="00E92671">
        <w:tblPrEx>
          <w:tblCellMar>
            <w:top w:w="0" w:type="dxa"/>
            <w:bottom w:w="0" w:type="dxa"/>
          </w:tblCellMar>
        </w:tblPrEx>
        <w:trPr>
          <w:gridAfter w:val="2"/>
          <w:wAfter w:w="58" w:type="dxa"/>
          <w:trHeight w:val="262"/>
        </w:trPr>
        <w:tc>
          <w:tcPr>
            <w:tcW w:w="4559" w:type="dxa"/>
          </w:tcPr>
          <w:p w:rsidR="00E92671" w:rsidRDefault="00E92671">
            <w:pPr>
              <w:pStyle w:val="Pa2"/>
              <w:rPr>
                <w:rFonts w:cs="Univers 45 Light"/>
                <w:color w:val="000000"/>
                <w:sz w:val="22"/>
                <w:szCs w:val="22"/>
              </w:rPr>
            </w:pPr>
            <w:r>
              <w:rPr>
                <w:rFonts w:cs="Univers 45 Light"/>
                <w:color w:val="000000"/>
                <w:sz w:val="22"/>
                <w:szCs w:val="22"/>
              </w:rPr>
              <w:lastRenderedPageBreak/>
              <w:t xml:space="preserve">8 </w:t>
            </w:r>
          </w:p>
        </w:tc>
        <w:tc>
          <w:tcPr>
            <w:tcW w:w="4559" w:type="dxa"/>
            <w:gridSpan w:val="3"/>
          </w:tcPr>
          <w:p w:rsidR="00E92671" w:rsidRDefault="00E92671">
            <w:pPr>
              <w:pStyle w:val="Pa2"/>
              <w:rPr>
                <w:rFonts w:cs="Univers 45 Light"/>
                <w:color w:val="000000"/>
                <w:sz w:val="22"/>
                <w:szCs w:val="22"/>
              </w:rPr>
            </w:pPr>
            <w:r>
              <w:rPr>
                <w:rFonts w:cs="Univers 45 Light"/>
                <w:color w:val="000000"/>
                <w:sz w:val="22"/>
                <w:szCs w:val="22"/>
              </w:rPr>
              <w:t xml:space="preserve">So why begrudge corn its phenomenal success? Isn’t this the way domestication should work? </w:t>
            </w:r>
          </w:p>
        </w:tc>
      </w:tr>
      <w:tr w:rsidR="00E92671" w:rsidTr="00E92671">
        <w:tblPrEx>
          <w:tblCellMar>
            <w:top w:w="0" w:type="dxa"/>
            <w:bottom w:w="0" w:type="dxa"/>
          </w:tblCellMar>
        </w:tblPrEx>
        <w:trPr>
          <w:gridAfter w:val="2"/>
          <w:wAfter w:w="58" w:type="dxa"/>
          <w:trHeight w:val="1172"/>
        </w:trPr>
        <w:tc>
          <w:tcPr>
            <w:tcW w:w="4559" w:type="dxa"/>
          </w:tcPr>
          <w:p w:rsidR="00E92671" w:rsidRDefault="00E92671">
            <w:pPr>
              <w:pStyle w:val="Pa2"/>
              <w:rPr>
                <w:rFonts w:cs="Univers 45 Light"/>
                <w:color w:val="000000"/>
                <w:sz w:val="22"/>
                <w:szCs w:val="22"/>
              </w:rPr>
            </w:pPr>
            <w:r>
              <w:rPr>
                <w:rFonts w:cs="Univers 45 Light"/>
                <w:color w:val="000000"/>
                <w:sz w:val="22"/>
                <w:szCs w:val="22"/>
              </w:rPr>
              <w:t xml:space="preserve">9 </w:t>
            </w:r>
          </w:p>
        </w:tc>
        <w:tc>
          <w:tcPr>
            <w:tcW w:w="4559" w:type="dxa"/>
            <w:gridSpan w:val="3"/>
          </w:tcPr>
          <w:p w:rsidR="00E92671" w:rsidRDefault="00E92671">
            <w:pPr>
              <w:pStyle w:val="Pa2"/>
              <w:rPr>
                <w:rFonts w:cs="Univers 45 Light"/>
                <w:color w:val="000000"/>
                <w:sz w:val="22"/>
                <w:szCs w:val="22"/>
              </w:rPr>
            </w:pPr>
            <w:r>
              <w:rPr>
                <w:rFonts w:cs="Univers 45 Light"/>
                <w:color w:val="000000"/>
                <w:sz w:val="22"/>
                <w:szCs w:val="22"/>
              </w:rPr>
              <w:t xml:space="preserve">The problem in corn’s case is that we’re sacrificing the health of both our bodies and the environment by growing and eating so much of it. Though we’re only beginning to understand what our </w:t>
            </w:r>
            <w:proofErr w:type="spellStart"/>
            <w:r>
              <w:rPr>
                <w:rFonts w:cs="Univers 45 Light"/>
                <w:color w:val="000000"/>
                <w:sz w:val="22"/>
                <w:szCs w:val="22"/>
              </w:rPr>
              <w:t>cornified</w:t>
            </w:r>
            <w:proofErr w:type="spellEnd"/>
            <w:r>
              <w:rPr>
                <w:rFonts w:cs="Univers 45 Light"/>
                <w:color w:val="000000"/>
                <w:sz w:val="22"/>
                <w:szCs w:val="22"/>
              </w:rPr>
              <w:t xml:space="preserve"> food system is doing to our health, there’s cause for concern. It’s probably no coincidence that the wholesale switch to corn sweeteners in the 1980’s marks the beginning of the epidemic of obesity and Type 2 diabetes in this country. Sweetness became so cheap that soft drink makers, rather than lower their prices, super-sized their serving portions and marketing budgets. Thousands of new sweetened snack foods hit the market, and the amount of fructose in our diets soared. </w:t>
            </w:r>
          </w:p>
        </w:tc>
      </w:tr>
      <w:tr w:rsidR="00E92671" w:rsidTr="00E92671">
        <w:tblPrEx>
          <w:tblCellMar>
            <w:top w:w="0" w:type="dxa"/>
            <w:bottom w:w="0" w:type="dxa"/>
          </w:tblCellMar>
        </w:tblPrEx>
        <w:trPr>
          <w:gridAfter w:val="2"/>
          <w:wAfter w:w="58" w:type="dxa"/>
          <w:trHeight w:val="1172"/>
        </w:trPr>
        <w:tc>
          <w:tcPr>
            <w:tcW w:w="4559" w:type="dxa"/>
          </w:tcPr>
          <w:p w:rsidR="00E92671" w:rsidRDefault="00E92671">
            <w:pPr>
              <w:pStyle w:val="Pa2"/>
              <w:rPr>
                <w:rFonts w:cs="Univers 45 Light"/>
                <w:color w:val="000000"/>
                <w:sz w:val="22"/>
                <w:szCs w:val="22"/>
              </w:rPr>
            </w:pPr>
            <w:r>
              <w:rPr>
                <w:rFonts w:cs="Univers 45 Light"/>
                <w:color w:val="000000"/>
                <w:sz w:val="22"/>
                <w:szCs w:val="22"/>
              </w:rPr>
              <w:t xml:space="preserve">10 </w:t>
            </w:r>
          </w:p>
        </w:tc>
        <w:tc>
          <w:tcPr>
            <w:tcW w:w="4559" w:type="dxa"/>
            <w:gridSpan w:val="3"/>
          </w:tcPr>
          <w:p w:rsidR="00E92671" w:rsidRDefault="00E92671">
            <w:pPr>
              <w:pStyle w:val="Pa2"/>
              <w:rPr>
                <w:rFonts w:cs="Univers 45 Light"/>
                <w:color w:val="000000"/>
                <w:sz w:val="22"/>
                <w:szCs w:val="22"/>
              </w:rPr>
            </w:pPr>
            <w:r>
              <w:rPr>
                <w:rFonts w:cs="Univers 45 Light"/>
                <w:color w:val="000000"/>
                <w:sz w:val="22"/>
                <w:szCs w:val="22"/>
              </w:rPr>
              <w:t xml:space="preserve">This would be bad enough for the American waistline, but there’s also preliminary research suggesting that high-fructose corn syrup is metabolized differently than other sugars, making it potentially more harmful. A recent study at the University of Minnesota found that a diet high in fructose (as compared to glucose) elevates triglyceride levels in men shortly after eating, a phenomenon that has been linked to an increased risk of obesity and heart disease. Little is known about the health effects of eating animals that have themselves eaten so much corn, but in the case of cattle, researchers have found that corn-fed beef is higher in saturated fats than grass-fed beef. </w:t>
            </w:r>
          </w:p>
        </w:tc>
      </w:tr>
      <w:tr w:rsidR="00E92671" w:rsidTr="00E92671">
        <w:tblPrEx>
          <w:tblCellMar>
            <w:top w:w="0" w:type="dxa"/>
            <w:bottom w:w="0" w:type="dxa"/>
          </w:tblCellMar>
        </w:tblPrEx>
        <w:trPr>
          <w:gridAfter w:val="2"/>
          <w:wAfter w:w="58" w:type="dxa"/>
          <w:trHeight w:val="912"/>
        </w:trPr>
        <w:tc>
          <w:tcPr>
            <w:tcW w:w="4559" w:type="dxa"/>
          </w:tcPr>
          <w:p w:rsidR="00E92671" w:rsidRDefault="00E92671">
            <w:pPr>
              <w:pStyle w:val="Pa2"/>
              <w:rPr>
                <w:rFonts w:cs="Univers 45 Light"/>
                <w:color w:val="000000"/>
                <w:sz w:val="22"/>
                <w:szCs w:val="22"/>
              </w:rPr>
            </w:pPr>
            <w:r>
              <w:rPr>
                <w:rFonts w:cs="Univers 45 Light"/>
                <w:color w:val="000000"/>
                <w:sz w:val="22"/>
                <w:szCs w:val="22"/>
              </w:rPr>
              <w:t xml:space="preserve">11 </w:t>
            </w:r>
          </w:p>
        </w:tc>
        <w:tc>
          <w:tcPr>
            <w:tcW w:w="4559" w:type="dxa"/>
            <w:gridSpan w:val="3"/>
          </w:tcPr>
          <w:p w:rsidR="00E92671" w:rsidRDefault="00E92671">
            <w:pPr>
              <w:pStyle w:val="Pa2"/>
              <w:rPr>
                <w:rFonts w:cs="Univers 45 Light"/>
                <w:color w:val="000000"/>
                <w:sz w:val="22"/>
                <w:szCs w:val="22"/>
              </w:rPr>
            </w:pPr>
            <w:r>
              <w:rPr>
                <w:rFonts w:cs="Univers 45 Light"/>
                <w:color w:val="000000"/>
                <w:sz w:val="22"/>
                <w:szCs w:val="22"/>
              </w:rPr>
              <w:t xml:space="preserve">We know a lot more about what 80 million acres of corn is doing to the health of our environment: serious and lasting damage. Modern corn hybrids are the greediest of plants, demanding more nitrogen fertilizer than any other crop. Corn requires more pesticide than any other food crop. Runoff </w:t>
            </w:r>
            <w:r>
              <w:rPr>
                <w:rFonts w:cs="Univers 45 Light"/>
                <w:color w:val="000000"/>
                <w:sz w:val="22"/>
                <w:szCs w:val="22"/>
              </w:rPr>
              <w:lastRenderedPageBreak/>
              <w:t xml:space="preserve">from these chemicals finds </w:t>
            </w:r>
            <w:proofErr w:type="spellStart"/>
            <w:r>
              <w:rPr>
                <w:rFonts w:cs="Univers 45 Light"/>
                <w:color w:val="000000"/>
                <w:sz w:val="22"/>
                <w:szCs w:val="22"/>
              </w:rPr>
              <w:t>it</w:t>
            </w:r>
            <w:proofErr w:type="spellEnd"/>
            <w:r>
              <w:rPr>
                <w:rFonts w:cs="Univers 45 Light"/>
                <w:color w:val="000000"/>
                <w:sz w:val="22"/>
                <w:szCs w:val="22"/>
              </w:rPr>
              <w:t xml:space="preserve"> way into the groundwater and, in the Midwestern corn belt, into the Mississippi River, which carries it to the Gulf of Mexico, where it has already killed off marine life in a 12,000 square mile area. </w:t>
            </w:r>
          </w:p>
        </w:tc>
      </w:tr>
      <w:tr w:rsidR="00E92671" w:rsidTr="00E92671">
        <w:tblPrEx>
          <w:tblCellMar>
            <w:top w:w="0" w:type="dxa"/>
            <w:bottom w:w="0" w:type="dxa"/>
          </w:tblCellMar>
        </w:tblPrEx>
        <w:trPr>
          <w:gridAfter w:val="2"/>
          <w:wAfter w:w="58" w:type="dxa"/>
          <w:trHeight w:val="652"/>
        </w:trPr>
        <w:tc>
          <w:tcPr>
            <w:tcW w:w="4559" w:type="dxa"/>
          </w:tcPr>
          <w:p w:rsidR="00E92671" w:rsidRDefault="00E92671">
            <w:pPr>
              <w:pStyle w:val="Pa2"/>
              <w:rPr>
                <w:rFonts w:cs="Univers 45 Light"/>
                <w:color w:val="000000"/>
                <w:sz w:val="22"/>
                <w:szCs w:val="22"/>
              </w:rPr>
            </w:pPr>
            <w:r>
              <w:rPr>
                <w:rFonts w:cs="Univers 45 Light"/>
                <w:color w:val="000000"/>
                <w:sz w:val="22"/>
                <w:szCs w:val="22"/>
              </w:rPr>
              <w:lastRenderedPageBreak/>
              <w:t xml:space="preserve">12 </w:t>
            </w:r>
          </w:p>
        </w:tc>
        <w:tc>
          <w:tcPr>
            <w:tcW w:w="4559" w:type="dxa"/>
            <w:gridSpan w:val="3"/>
          </w:tcPr>
          <w:p w:rsidR="00E92671" w:rsidRDefault="00E92671">
            <w:pPr>
              <w:pStyle w:val="Pa2"/>
              <w:rPr>
                <w:rFonts w:cs="Univers 45 Light"/>
                <w:color w:val="000000"/>
                <w:sz w:val="22"/>
                <w:szCs w:val="22"/>
              </w:rPr>
            </w:pPr>
            <w:r>
              <w:rPr>
                <w:rFonts w:cs="Univers 45 Light"/>
                <w:color w:val="000000"/>
                <w:sz w:val="22"/>
                <w:szCs w:val="22"/>
              </w:rPr>
              <w:t>To produce the chemicals we apply to our cornfields takes vast amounts of oil and natural gas. (Nitrogen fertilizer is made from natural gas, pesticides from oil.) America’s corn crop might look like a sustainable, solar-powered system for producing food, but it is actually a huge, inefficient, polluting machine that guzzles fossil fuel—a half a gallon of it for every bushel.</w:t>
            </w:r>
          </w:p>
        </w:tc>
      </w:tr>
      <w:tr w:rsidR="00E92671" w:rsidRPr="00E92671" w:rsidTr="00E92671">
        <w:tblPrEx>
          <w:tblCellMar>
            <w:top w:w="0" w:type="dxa"/>
            <w:bottom w:w="0" w:type="dxa"/>
          </w:tblCellMar>
        </w:tblPrEx>
        <w:trPr>
          <w:gridAfter w:val="1"/>
          <w:wAfter w:w="42" w:type="dxa"/>
          <w:trHeight w:val="912"/>
        </w:trPr>
        <w:tc>
          <w:tcPr>
            <w:tcW w:w="4567" w:type="dxa"/>
            <w:gridSpan w:val="2"/>
          </w:tcPr>
          <w:p w:rsidR="00E92671" w:rsidRPr="00E92671" w:rsidRDefault="00E92671" w:rsidP="00E92671">
            <w:pPr>
              <w:autoSpaceDE w:val="0"/>
              <w:autoSpaceDN w:val="0"/>
              <w:adjustRightInd w:val="0"/>
              <w:spacing w:after="0" w:line="221" w:lineRule="atLeast"/>
              <w:rPr>
                <w:rFonts w:ascii="Univers 45 Light" w:hAnsi="Univers 45 Light" w:cs="Univers 45 Light"/>
                <w:color w:val="000000"/>
              </w:rPr>
            </w:pPr>
            <w:r w:rsidRPr="00E92671">
              <w:rPr>
                <w:rFonts w:ascii="Univers 45 Light" w:hAnsi="Univers 45 Light" w:cs="Univers 45 Light"/>
                <w:color w:val="000000"/>
              </w:rPr>
              <w:t xml:space="preserve">13 </w:t>
            </w:r>
          </w:p>
        </w:tc>
        <w:tc>
          <w:tcPr>
            <w:tcW w:w="4567" w:type="dxa"/>
            <w:gridSpan w:val="3"/>
          </w:tcPr>
          <w:p w:rsidR="00E92671" w:rsidRPr="00E92671" w:rsidRDefault="00E92671" w:rsidP="00E92671">
            <w:pPr>
              <w:autoSpaceDE w:val="0"/>
              <w:autoSpaceDN w:val="0"/>
              <w:adjustRightInd w:val="0"/>
              <w:spacing w:after="0" w:line="221" w:lineRule="atLeast"/>
              <w:rPr>
                <w:rFonts w:ascii="Univers 45 Light" w:hAnsi="Univers 45 Light" w:cs="Univers 45 Light"/>
                <w:color w:val="000000"/>
              </w:rPr>
            </w:pPr>
            <w:r w:rsidRPr="00E92671">
              <w:rPr>
                <w:rFonts w:ascii="Univers 45 Light" w:hAnsi="Univers 45 Light" w:cs="Univers 45 Light"/>
                <w:color w:val="000000"/>
              </w:rPr>
              <w:t xml:space="preserve">So it seems corn has indeed become king. We have given it more of our land than any other plant, an area more than twice the size of New York State. To keep it well fed and safe from predators we douse it with chemicals that poison our water and deepen our dependence on foreign oil. And then in order to dispose of all the corn this cracked system has produced, we eat it as fast as we can in as many ways as we can—turning the fat of the land into, well, fat. One has to wonder whether corn hasn’t at last succeeded in domesticating us. </w:t>
            </w:r>
          </w:p>
        </w:tc>
      </w:tr>
      <w:tr w:rsidR="00E92671" w:rsidRPr="00E92671" w:rsidTr="00E92671">
        <w:tblPrEx>
          <w:tblCellMar>
            <w:top w:w="0" w:type="dxa"/>
            <w:bottom w:w="0" w:type="dxa"/>
          </w:tblCellMar>
        </w:tblPrEx>
        <w:trPr>
          <w:gridAfter w:val="1"/>
          <w:wAfter w:w="41" w:type="dxa"/>
          <w:trHeight w:val="392"/>
        </w:trPr>
        <w:tc>
          <w:tcPr>
            <w:tcW w:w="9135" w:type="dxa"/>
            <w:gridSpan w:val="5"/>
          </w:tcPr>
          <w:p w:rsidR="00E92671" w:rsidRPr="00E92671" w:rsidRDefault="00E92671" w:rsidP="00E92671">
            <w:pPr>
              <w:autoSpaceDE w:val="0"/>
              <w:autoSpaceDN w:val="0"/>
              <w:adjustRightInd w:val="0"/>
              <w:spacing w:after="0" w:line="221" w:lineRule="atLeast"/>
              <w:rPr>
                <w:rFonts w:ascii="Univers 45 Light" w:hAnsi="Univers 45 Light" w:cs="Univers 45 Light"/>
                <w:color w:val="000000"/>
              </w:rPr>
            </w:pPr>
            <w:r w:rsidRPr="00E92671">
              <w:rPr>
                <w:rFonts w:ascii="Univers 45 Light" w:hAnsi="Univers 45 Light" w:cs="Univers 45 Light"/>
                <w:color w:val="000000"/>
              </w:rPr>
              <w:t xml:space="preserve">Michael </w:t>
            </w:r>
            <w:proofErr w:type="spellStart"/>
            <w:r w:rsidRPr="00E92671">
              <w:rPr>
                <w:rFonts w:ascii="Univers 45 Light" w:hAnsi="Univers 45 Light" w:cs="Univers 45 Light"/>
                <w:color w:val="000000"/>
              </w:rPr>
              <w:t>Pollan</w:t>
            </w:r>
            <w:proofErr w:type="spellEnd"/>
            <w:r w:rsidRPr="00E92671">
              <w:rPr>
                <w:rFonts w:ascii="Univers 45 Light" w:hAnsi="Univers 45 Light" w:cs="Univers 45 Light"/>
                <w:color w:val="000000"/>
              </w:rPr>
              <w:t xml:space="preserve"> has written several books since 2002 when this article was written. Two of his most recent books are </w:t>
            </w:r>
            <w:r w:rsidRPr="00E92671">
              <w:rPr>
                <w:rFonts w:ascii="Univers 45 Light" w:hAnsi="Univers 45 Light" w:cs="Univers 45 Light"/>
                <w:i/>
                <w:iCs/>
                <w:color w:val="000000"/>
              </w:rPr>
              <w:t xml:space="preserve">In Defense of Food: An Eater’s Manifesto, </w:t>
            </w:r>
            <w:r w:rsidRPr="00E92671">
              <w:rPr>
                <w:rFonts w:ascii="Univers 45 Light" w:hAnsi="Univers 45 Light" w:cs="Univers 45 Light"/>
                <w:color w:val="000000"/>
              </w:rPr>
              <w:t xml:space="preserve">published in 2008, and </w:t>
            </w:r>
            <w:r w:rsidRPr="00E92671">
              <w:rPr>
                <w:rFonts w:ascii="Univers 45 Light" w:hAnsi="Univers 45 Light" w:cs="Univers 45 Light"/>
                <w:i/>
                <w:iCs/>
                <w:color w:val="000000"/>
              </w:rPr>
              <w:t xml:space="preserve">The Omnivore’s Dilemma: A Natural History of Four Meals, </w:t>
            </w:r>
            <w:r w:rsidRPr="00E92671">
              <w:rPr>
                <w:rFonts w:ascii="Univers 45 Light" w:hAnsi="Univers 45 Light" w:cs="Univers 45 Light"/>
                <w:color w:val="000000"/>
              </w:rPr>
              <w:t>published in 2007.</w:t>
            </w:r>
          </w:p>
        </w:tc>
      </w:tr>
    </w:tbl>
    <w:p w:rsidR="006F2126" w:rsidRDefault="006F2126">
      <w:bookmarkStart w:id="0" w:name="_GoBack"/>
      <w:bookmarkEnd w:id="0"/>
    </w:p>
    <w:sectPr w:rsidR="006F2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rebuchet MS"/>
    <w:panose1 w:val="02020603050405020304"/>
    <w:charset w:val="00"/>
    <w:family w:val="roman"/>
    <w:pitch w:val="variable"/>
    <w:sig w:usb0="E0002AFF" w:usb1="C0007841"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10"/>
    <w:rsid w:val="001B4D10"/>
    <w:rsid w:val="006F2126"/>
    <w:rsid w:val="00E9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1004D-F21B-4B27-8106-56754E18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1B4D10"/>
    <w:pPr>
      <w:autoSpaceDE w:val="0"/>
      <w:autoSpaceDN w:val="0"/>
      <w:adjustRightInd w:val="0"/>
      <w:spacing w:after="0" w:line="241" w:lineRule="atLeast"/>
    </w:pPr>
    <w:rPr>
      <w:rFonts w:ascii="Univers 45 Light" w:hAnsi="Univers 45 Light"/>
      <w:sz w:val="24"/>
      <w:szCs w:val="24"/>
    </w:rPr>
  </w:style>
  <w:style w:type="character" w:customStyle="1" w:styleId="A0">
    <w:name w:val="A0"/>
    <w:uiPriority w:val="99"/>
    <w:rsid w:val="001B4D10"/>
    <w:rPr>
      <w:rFonts w:cs="Univers 45 Light"/>
      <w:b/>
      <w:bCs/>
      <w:color w:val="000000"/>
      <w:sz w:val="15"/>
      <w:szCs w:val="15"/>
    </w:rPr>
  </w:style>
  <w:style w:type="paragraph" w:customStyle="1" w:styleId="Pa3">
    <w:name w:val="Pa3"/>
    <w:basedOn w:val="Normal"/>
    <w:next w:val="Normal"/>
    <w:uiPriority w:val="99"/>
    <w:rsid w:val="001B4D10"/>
    <w:pPr>
      <w:autoSpaceDE w:val="0"/>
      <w:autoSpaceDN w:val="0"/>
      <w:adjustRightInd w:val="0"/>
      <w:spacing w:after="0" w:line="361" w:lineRule="atLeast"/>
    </w:pPr>
    <w:rPr>
      <w:rFonts w:ascii="Univers 45 Light" w:hAnsi="Univers 45 Light"/>
      <w:sz w:val="24"/>
      <w:szCs w:val="24"/>
    </w:rPr>
  </w:style>
  <w:style w:type="paragraph" w:customStyle="1" w:styleId="Pa2">
    <w:name w:val="Pa2"/>
    <w:basedOn w:val="Normal"/>
    <w:next w:val="Normal"/>
    <w:uiPriority w:val="99"/>
    <w:rsid w:val="001B4D10"/>
    <w:pPr>
      <w:autoSpaceDE w:val="0"/>
      <w:autoSpaceDN w:val="0"/>
      <w:adjustRightInd w:val="0"/>
      <w:spacing w:after="0" w:line="221" w:lineRule="atLeast"/>
    </w:pPr>
    <w:rPr>
      <w:rFonts w:ascii="Univers 45 Light" w:hAnsi="Univers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2</cp:revision>
  <dcterms:created xsi:type="dcterms:W3CDTF">2016-01-05T17:51:00Z</dcterms:created>
  <dcterms:modified xsi:type="dcterms:W3CDTF">2016-01-05T19:53:00Z</dcterms:modified>
</cp:coreProperties>
</file>